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B07636" w:rsidRDefault="003956C1" w:rsidP="00792F0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bookmarkStart w:id="0" w:name="_GoBack"/>
      <w:bookmarkEnd w:id="0"/>
      <w:r w:rsidRPr="00B07636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B0763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B07636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9"/>
        <w:gridCol w:w="1780"/>
        <w:gridCol w:w="1051"/>
        <w:gridCol w:w="2007"/>
        <w:gridCol w:w="2188"/>
      </w:tblGrid>
      <w:tr w:rsidR="00876B4A" w:rsidRPr="00B07636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07636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3A9" w:rsidRPr="00A2489E" w:rsidRDefault="00EA7A91" w:rsidP="0099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BP. </w:t>
            </w:r>
            <w:r w:rsidR="00F202B4">
              <w:rPr>
                <w:rFonts w:ascii="Calibri" w:hAnsi="Calibri" w:cs="Calibri"/>
                <w:b/>
                <w:sz w:val="24"/>
                <w:szCs w:val="24"/>
              </w:rPr>
              <w:t>I</w:t>
            </w: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I. </w:t>
            </w:r>
            <w:r w:rsidR="00F202B4">
              <w:rPr>
                <w:rFonts w:ascii="Calibri" w:hAnsi="Calibri" w:cs="Calibri"/>
                <w:b/>
                <w:sz w:val="24"/>
                <w:szCs w:val="24"/>
              </w:rPr>
              <w:t>Várfok u. (Széll K. tér)</w:t>
            </w:r>
            <w:r w:rsidRPr="00A2489E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EA7A9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  <w:r w:rsidR="00F0277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csoport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1871AA" w:rsidRDefault="00BD1FB7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101</w:t>
            </w:r>
            <w:r w:rsidR="00DF09F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,00</w:t>
            </w:r>
            <w:r w:rsidR="001871AA" w:rsidRPr="001871A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D24CD7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0.000</w:t>
            </w:r>
            <w:r w:rsidR="00792F0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 év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846" w:type="dxa"/>
        <w:tblLook w:val="04A0" w:firstRow="1" w:lastRow="0" w:firstColumn="1" w:lastColumn="0" w:noHBand="0" w:noVBand="1"/>
      </w:tblPr>
      <w:tblGrid>
        <w:gridCol w:w="2835"/>
        <w:gridCol w:w="3402"/>
      </w:tblGrid>
      <w:tr w:rsidR="003A7CA4" w:rsidRPr="004966B6" w:rsidTr="00EB54B6">
        <w:tc>
          <w:tcPr>
            <w:tcW w:w="2835" w:type="dxa"/>
          </w:tcPr>
          <w:p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402" w:type="dxa"/>
          </w:tcPr>
          <w:p w:rsidR="003016CC" w:rsidRPr="004966B6" w:rsidRDefault="003016CC" w:rsidP="00F7578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A18B0" w:rsidRPr="004966B6" w:rsidTr="00EB54B6">
        <w:tc>
          <w:tcPr>
            <w:tcW w:w="2835" w:type="dxa"/>
          </w:tcPr>
          <w:p w:rsidR="008A18B0" w:rsidRPr="001B429A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1B429A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402" w:type="dxa"/>
          </w:tcPr>
          <w:p w:rsidR="008A18B0" w:rsidRPr="008C642E" w:rsidRDefault="00EE1EED" w:rsidP="006B3C3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3x32 A</w:t>
            </w:r>
          </w:p>
        </w:tc>
      </w:tr>
      <w:tr w:rsidR="008A18B0" w:rsidRPr="003A7CA4" w:rsidTr="00EB54B6">
        <w:tc>
          <w:tcPr>
            <w:tcW w:w="2835" w:type="dxa"/>
          </w:tcPr>
          <w:p w:rsidR="008A18B0" w:rsidRPr="00707B82" w:rsidRDefault="001B429A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</w:t>
            </w:r>
            <w:r w:rsidR="008A18B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íz-csatorna</w:t>
            </w:r>
          </w:p>
        </w:tc>
        <w:tc>
          <w:tcPr>
            <w:tcW w:w="3402" w:type="dxa"/>
          </w:tcPr>
          <w:p w:rsidR="008A18B0" w:rsidRPr="008C642E" w:rsidRDefault="00AD43A7" w:rsidP="006B3C3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19 m</w:t>
            </w:r>
            <w:r w:rsidR="001B429A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/nap</w:t>
            </w:r>
          </w:p>
        </w:tc>
      </w:tr>
      <w:tr w:rsidR="008A18B0" w:rsidRPr="003A7CA4" w:rsidTr="00EB54B6">
        <w:tc>
          <w:tcPr>
            <w:tcW w:w="2835" w:type="dxa"/>
          </w:tcPr>
          <w:p w:rsidR="008A18B0" w:rsidRDefault="008A18B0" w:rsidP="008A18B0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402" w:type="dxa"/>
          </w:tcPr>
          <w:p w:rsidR="008A18B0" w:rsidRPr="008C642E" w:rsidRDefault="006B3C36" w:rsidP="006B3C3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4 m</w:t>
            </w:r>
            <w:r w:rsidR="001B429A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8C642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/h</w:t>
            </w:r>
          </w:p>
        </w:tc>
      </w:tr>
    </w:tbl>
    <w:p w:rsidR="00EF54CD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0E1FF5" w:rsidRDefault="000E1FF5" w:rsidP="000E1FF5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EE3C02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A bérlemény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műszakilag leromlott</w:t>
      </w:r>
      <w:r w:rsidRPr="00EE3C02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állapotban van.</w:t>
      </w:r>
    </w:p>
    <w:p w:rsidR="000E1FF5" w:rsidRDefault="000E1FF5" w:rsidP="000E1FF5">
      <w:pPr>
        <w:pStyle w:val="BKV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Eredményes pályázat esetén, figyelembe véve a bérlemény kialakításához szükséges bérlői beruházás időigényét, a bérleti jogot elnyerő pályázó, a szerződés-kötést követő birtokba adás napjától számított 90 naptári nap időtartamra, a bérleti díj fizetési kötelezettség alól mentesül. </w:t>
      </w:r>
    </w:p>
    <w:p w:rsidR="003956C1" w:rsidRPr="00E22EED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A bérlemény kialakításának teljes költsége, a közművek esetleges bővítése a 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Bérlő feladata,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>saját költségén, bérbeszámítási, megtérítési igény nélkül.</w:t>
      </w:r>
    </w:p>
    <w:p w:rsidR="001F309C" w:rsidRPr="003A7CA4" w:rsidRDefault="001F309C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A32B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BKV Zrt. 1072 Budapest, Akácfa utca 15., </w:t>
      </w:r>
      <w:r w:rsidR="00C675B0"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3A7CA4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3A7CA4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20</w:t>
      </w:r>
      <w:r w:rsidR="0041262E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7668EB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7458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C31DE3">
        <w:rPr>
          <w:rFonts w:ascii="Calibri" w:eastAsia="Times New Roman" w:hAnsi="Calibri" w:cs="Calibri"/>
          <w:b/>
          <w:sz w:val="24"/>
          <w:szCs w:val="24"/>
          <w:lang w:eastAsia="hu-HU"/>
        </w:rPr>
        <w:t>április 10</w:t>
      </w:r>
      <w:r w:rsidR="0041262E">
        <w:rPr>
          <w:rFonts w:ascii="Calibri" w:eastAsia="Times New Roman" w:hAnsi="Calibri" w:cs="Calibri"/>
          <w:b/>
          <w:sz w:val="24"/>
          <w:szCs w:val="24"/>
          <w:lang w:eastAsia="hu-HU"/>
        </w:rPr>
        <w:t>-</w:t>
      </w:r>
      <w:r w:rsidR="003120CC">
        <w:rPr>
          <w:rFonts w:ascii="Calibri" w:eastAsia="Times New Roman" w:hAnsi="Calibri" w:cs="Calibri"/>
          <w:b/>
          <w:sz w:val="24"/>
          <w:szCs w:val="24"/>
          <w:lang w:eastAsia="hu-HU"/>
        </w:rPr>
        <w:t>é</w:t>
      </w:r>
      <w:r w:rsidR="00A32B73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 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C31DE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C31DE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3A7CA4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C0061C" w:rsidRDefault="00C0061C" w:rsidP="00B65535">
      <w:pPr>
        <w:spacing w:after="0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B07636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B07636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B07636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B07636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B07636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B65535">
        <w:rPr>
          <w:rFonts w:ascii="Calibri" w:eastAsia="Times New Roman" w:hAnsi="Calibri" w:cs="Calibri"/>
          <w:b/>
          <w:sz w:val="24"/>
          <w:szCs w:val="24"/>
          <w:lang w:eastAsia="hu-HU"/>
        </w:rPr>
        <w:t>MBH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befizetésnél megjegyzésként kell feltüntetni a pályázó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:rsidR="003956C1" w:rsidRPr="00B07636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7" w:history="1">
        <w:r w:rsidRPr="00036F45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B07636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B07636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B07636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 éven belül.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szerződésszegése okán felmondásra került.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akinek a Bérbeadóval szemben fennálló, lejárt kötelezettsége van </w:t>
      </w:r>
    </w:p>
    <w:p w:rsidR="00EE3731" w:rsidRPr="00B07636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213AC2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000EAA">
        <w:rPr>
          <w:rFonts w:ascii="Calibri" w:eastAsia="Times New Roman" w:hAnsi="Calibri" w:cs="Calibri"/>
          <w:b/>
          <w:sz w:val="24"/>
          <w:szCs w:val="24"/>
          <w:lang w:eastAsia="hu-HU"/>
        </w:rPr>
        <w:t>461-6500/</w:t>
      </w:r>
      <w:r w:rsidR="007668E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11462 </w:t>
      </w:r>
      <w:r w:rsidR="00000EA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és </w:t>
      </w:r>
      <w:r w:rsidR="00F02774">
        <w:rPr>
          <w:rFonts w:ascii="Calibri" w:eastAsia="Times New Roman" w:hAnsi="Calibri" w:cs="Calibri"/>
          <w:b/>
          <w:sz w:val="24"/>
          <w:szCs w:val="24"/>
          <w:lang w:eastAsia="hu-HU"/>
        </w:rPr>
        <w:t>11069</w:t>
      </w:r>
      <w:r w:rsidR="00000EA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mellék, vagy 06-20-459-9110 és 06-70-390-8418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munkanapokon 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9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 </w:t>
      </w:r>
    </w:p>
    <w:p w:rsidR="00F17BBD" w:rsidRPr="00B07636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B07636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F17BBD" w:rsidRPr="00B07636" w:rsidRDefault="0041262E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EC4266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02</w:t>
      </w:r>
      <w:r w:rsidR="005655FC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F63EE0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409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március 27-én 10:00-11:00</w:t>
      </w:r>
      <w:r w:rsidR="00EC4266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3A7CA4" w:rsidRPr="00C409CC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902E2" w:rsidRPr="00AB2EE2" w:rsidRDefault="00E902E2" w:rsidP="00E902E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41575E" w:rsidRPr="00B82CD2" w:rsidRDefault="0041575E" w:rsidP="0041575E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maximum 100 pont (90% súllyal);</w:t>
      </w:r>
    </w:p>
    <w:p w:rsidR="0041575E" w:rsidRPr="00B82CD2" w:rsidRDefault="0041575E" w:rsidP="0041575E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82CD2">
        <w:rPr>
          <w:rFonts w:ascii="Calibri" w:eastAsia="Times New Roman" w:hAnsi="Calibri" w:cs="Calibri"/>
          <w:sz w:val="24"/>
          <w:szCs w:val="24"/>
          <w:lang w:eastAsia="hu-HU"/>
        </w:rPr>
        <w:t>arculati elemek, dizájn, maximum 100 pont (10% súllyal).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B0763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643F97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43F97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EF444A" w:rsidRPr="00643F97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E65FE0" w:rsidRPr="00545096" w:rsidRDefault="00E65FE0" w:rsidP="00643F97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43F97">
        <w:rPr>
          <w:rFonts w:ascii="Calibri" w:eastAsia="Times New Roman" w:hAnsi="Calibri" w:cs="Calibri"/>
          <w:sz w:val="24"/>
          <w:szCs w:val="24"/>
          <w:lang w:eastAsia="hu-HU"/>
        </w:rPr>
        <w:t>közterület-használati díj, melynek</w:t>
      </w:r>
      <w:r w:rsidR="00643F97" w:rsidRPr="00643F97">
        <w:rPr>
          <w:rFonts w:ascii="Calibri" w:eastAsia="Times New Roman" w:hAnsi="Calibri" w:cs="Calibri"/>
          <w:sz w:val="24"/>
          <w:szCs w:val="24"/>
          <w:lang w:eastAsia="hu-HU"/>
        </w:rPr>
        <w:t xml:space="preserve"> a bérleményre arányosan jutó</w:t>
      </w:r>
      <w:r w:rsidRPr="00643F9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6A6676" w:rsidRPr="00643F97">
        <w:rPr>
          <w:rFonts w:ascii="Calibri" w:eastAsia="Times New Roman" w:hAnsi="Calibri" w:cs="Calibri"/>
          <w:sz w:val="24"/>
          <w:szCs w:val="24"/>
          <w:lang w:eastAsia="hu-HU"/>
        </w:rPr>
        <w:t xml:space="preserve">aktuális </w:t>
      </w:r>
      <w:r w:rsidRPr="00643F97">
        <w:rPr>
          <w:rFonts w:ascii="Calibri" w:eastAsia="Times New Roman" w:hAnsi="Calibri" w:cs="Calibri"/>
          <w:sz w:val="24"/>
          <w:szCs w:val="24"/>
          <w:lang w:eastAsia="hu-HU"/>
        </w:rPr>
        <w:t>összege</w:t>
      </w:r>
      <w:r w:rsidR="00643F97" w:rsidRPr="00643F9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643F97" w:rsidRPr="00545096">
        <w:rPr>
          <w:sz w:val="24"/>
          <w:szCs w:val="24"/>
        </w:rPr>
        <w:t>37.462,- Ft/hó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41575E" w:rsidRPr="0041575E" w:rsidRDefault="0041575E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Pr="00F41B32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B0763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0763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9E469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B0763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lejárt 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kötelezettsége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B0763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54DA2" w:rsidRPr="00B0763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B0763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Kiíró nem köt szerződést olyan ajánlattevővel, aki a szerződés aláírásának időpontjában végelszámolás, felszámolási eljárás, cégbírósági törvényességi felügyeleti- (megszüntetési),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csődeljárás vagy végrehajtás alatt áll, továbbá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 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ejárt kötelezettsége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zleti magatartásával kárt okozott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0763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A54B8B" w:rsidRDefault="00A54B8B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1E4B40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1E4B40">
        <w:rPr>
          <w:rFonts w:ascii="Calibri" w:eastAsia="Times New Roman" w:hAnsi="Calibri" w:cs="Calibri"/>
          <w:sz w:val="24"/>
          <w:szCs w:val="24"/>
          <w:lang w:eastAsia="hu-HU"/>
        </w:rPr>
        <w:t>Bérlemény bemutató adatlap.</w:t>
      </w:r>
    </w:p>
    <w:p w:rsidR="001E4B40" w:rsidRDefault="001E4B4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1E4B40" w:rsidRDefault="001E4B4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Default="00AA3A9E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F02774" w:rsidRDefault="00F0277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F02774" w:rsidRDefault="00F0277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AA3A9E" w:rsidRPr="009F4DDB" w:rsidRDefault="00AA3A9E" w:rsidP="00AA3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 w:cs="Calibri"/>
          <w:b/>
        </w:rPr>
      </w:pPr>
      <w:bookmarkStart w:id="1" w:name="_Hlk171586526"/>
      <w:r w:rsidRPr="009F4DDB">
        <w:rPr>
          <w:rFonts w:ascii="Calibri" w:hAnsi="Calibri" w:cs="Calibri"/>
          <w:b/>
        </w:rPr>
        <w:lastRenderedPageBreak/>
        <w:t>BÉRLEMÉNY BEMUTATÓ ADATLAP</w:t>
      </w:r>
    </w:p>
    <w:p w:rsidR="00AA3A9E" w:rsidRPr="009F4DDB" w:rsidRDefault="00AA3A9E" w:rsidP="00CC20D2">
      <w:pPr>
        <w:spacing w:after="0"/>
        <w:jc w:val="both"/>
        <w:rPr>
          <w:rFonts w:ascii="Calibri" w:eastAsia="Calibri" w:hAnsi="Calibri" w:cs="Calibri"/>
          <w:i/>
        </w:rPr>
      </w:pPr>
    </w:p>
    <w:p w:rsidR="00AA3A9E" w:rsidRPr="009F4DDB" w:rsidRDefault="00AA3A9E" w:rsidP="00CC20D2">
      <w:pPr>
        <w:spacing w:after="0"/>
        <w:jc w:val="both"/>
        <w:rPr>
          <w:rFonts w:ascii="Calibri" w:eastAsia="Calibri" w:hAnsi="Calibri" w:cs="Calibri"/>
          <w:i/>
        </w:rPr>
      </w:pPr>
    </w:p>
    <w:p w:rsidR="00AA3A9E" w:rsidRPr="00A54B8B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>A helyiség/terület címe:</w:t>
      </w:r>
      <w:r w:rsidRPr="00A9782A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A54B8B">
        <w:rPr>
          <w:rFonts w:ascii="Calibri" w:hAnsi="Calibri" w:cs="Calibri"/>
          <w:bCs/>
          <w:sz w:val="24"/>
          <w:szCs w:val="24"/>
        </w:rPr>
        <w:t>B</w:t>
      </w:r>
      <w:r w:rsidR="00A54B8B">
        <w:rPr>
          <w:rFonts w:ascii="Calibri" w:hAnsi="Calibri" w:cs="Calibri"/>
          <w:bCs/>
          <w:sz w:val="24"/>
          <w:szCs w:val="24"/>
        </w:rPr>
        <w:t>udapest,</w:t>
      </w:r>
      <w:r w:rsidRPr="00A54B8B">
        <w:rPr>
          <w:rFonts w:ascii="Calibri" w:hAnsi="Calibri" w:cs="Calibri"/>
          <w:bCs/>
          <w:sz w:val="24"/>
          <w:szCs w:val="24"/>
        </w:rPr>
        <w:t xml:space="preserve"> </w:t>
      </w:r>
      <w:r w:rsidR="00F02774" w:rsidRPr="00A54B8B">
        <w:rPr>
          <w:rFonts w:ascii="Calibri" w:hAnsi="Calibri" w:cs="Calibri"/>
          <w:bCs/>
          <w:sz w:val="24"/>
          <w:szCs w:val="24"/>
        </w:rPr>
        <w:t>I</w:t>
      </w:r>
      <w:r w:rsidRPr="00A54B8B">
        <w:rPr>
          <w:rFonts w:ascii="Calibri" w:hAnsi="Calibri" w:cs="Calibri"/>
          <w:bCs/>
          <w:sz w:val="24"/>
          <w:szCs w:val="24"/>
        </w:rPr>
        <w:t xml:space="preserve">I. kerület, </w:t>
      </w:r>
      <w:r w:rsidR="00F02774" w:rsidRPr="00A54B8B">
        <w:rPr>
          <w:rFonts w:ascii="Calibri" w:hAnsi="Calibri" w:cs="Calibri"/>
          <w:bCs/>
          <w:sz w:val="24"/>
          <w:szCs w:val="24"/>
        </w:rPr>
        <w:t>Várfok u.</w:t>
      </w:r>
      <w:r w:rsidRPr="00A54B8B">
        <w:rPr>
          <w:rFonts w:ascii="Calibri" w:hAnsi="Calibri" w:cs="Calibri"/>
          <w:bCs/>
          <w:sz w:val="24"/>
          <w:szCs w:val="24"/>
        </w:rPr>
        <w:t xml:space="preserve"> (</w:t>
      </w:r>
      <w:r w:rsidR="00F02774" w:rsidRPr="00A54B8B">
        <w:rPr>
          <w:rFonts w:ascii="Calibri" w:hAnsi="Calibri" w:cs="Calibri"/>
          <w:bCs/>
          <w:sz w:val="24"/>
          <w:szCs w:val="24"/>
        </w:rPr>
        <w:t>Széll K</w:t>
      </w:r>
      <w:r w:rsidR="00A54B8B">
        <w:rPr>
          <w:rFonts w:ascii="Calibri" w:hAnsi="Calibri" w:cs="Calibri"/>
          <w:bCs/>
          <w:sz w:val="24"/>
          <w:szCs w:val="24"/>
        </w:rPr>
        <w:t>álmán</w:t>
      </w:r>
      <w:r w:rsidR="00F02774" w:rsidRPr="00A54B8B">
        <w:rPr>
          <w:rFonts w:ascii="Calibri" w:hAnsi="Calibri" w:cs="Calibri"/>
          <w:bCs/>
          <w:sz w:val="24"/>
          <w:szCs w:val="24"/>
        </w:rPr>
        <w:t xml:space="preserve"> tér)</w:t>
      </w:r>
    </w:p>
    <w:p w:rsidR="00AA3A9E" w:rsidRPr="00A9782A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>Helyrajzi szám</w:t>
      </w:r>
      <w:r w:rsidRPr="00A9782A">
        <w:rPr>
          <w:rFonts w:ascii="Calibri" w:eastAsia="Calibri" w:hAnsi="Calibri" w:cs="Calibri"/>
          <w:sz w:val="24"/>
          <w:szCs w:val="24"/>
        </w:rPr>
        <w:t xml:space="preserve">: </w:t>
      </w:r>
      <w:r w:rsidR="00A37F21" w:rsidRPr="00A9782A">
        <w:rPr>
          <w:rFonts w:ascii="Calibri" w:eastAsia="Calibri" w:hAnsi="Calibri" w:cs="Calibri"/>
          <w:sz w:val="24"/>
          <w:szCs w:val="24"/>
        </w:rPr>
        <w:t>(1314</w:t>
      </w:r>
      <w:r w:rsidR="00DA4E47" w:rsidRPr="00A9782A">
        <w:rPr>
          <w:rFonts w:ascii="Calibri" w:eastAsia="Calibri" w:hAnsi="Calibri" w:cs="Calibri"/>
          <w:sz w:val="24"/>
          <w:szCs w:val="24"/>
        </w:rPr>
        <w:t>3/1) közterület</w:t>
      </w:r>
    </w:p>
    <w:p w:rsidR="00AA3A9E" w:rsidRPr="00A9782A" w:rsidRDefault="00AA3A9E" w:rsidP="00AA3A9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>Leltári szám:</w:t>
      </w:r>
      <w:r w:rsidRPr="00A9782A">
        <w:rPr>
          <w:sz w:val="24"/>
          <w:szCs w:val="24"/>
        </w:rPr>
        <w:t xml:space="preserve"> </w:t>
      </w:r>
      <w:r w:rsidR="00DA4E47" w:rsidRPr="00A9782A">
        <w:rPr>
          <w:sz w:val="24"/>
          <w:szCs w:val="24"/>
        </w:rPr>
        <w:t>LSZ0001325</w:t>
      </w:r>
    </w:p>
    <w:p w:rsidR="00A37F21" w:rsidRPr="00A9782A" w:rsidRDefault="00AA3A9E" w:rsidP="006C28F8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 xml:space="preserve">Terület: </w:t>
      </w:r>
      <w:r w:rsidR="00A37F21" w:rsidRPr="00A9782A">
        <w:rPr>
          <w:rFonts w:ascii="Calibri" w:eastAsia="Calibri" w:hAnsi="Calibri" w:cs="Calibri"/>
          <w:sz w:val="24"/>
          <w:szCs w:val="24"/>
        </w:rPr>
        <w:t xml:space="preserve">101 </w:t>
      </w:r>
      <w:r w:rsidRPr="00A9782A">
        <w:rPr>
          <w:rFonts w:ascii="Calibri" w:eastAsia="Calibri" w:hAnsi="Calibri" w:cs="Calibri"/>
          <w:sz w:val="24"/>
          <w:szCs w:val="24"/>
        </w:rPr>
        <w:t>m</w:t>
      </w:r>
      <w:r w:rsidR="0056351B" w:rsidRPr="00A9782A">
        <w:rPr>
          <w:rFonts w:ascii="Calibri" w:eastAsia="Calibri" w:hAnsi="Calibri" w:cs="Calibri"/>
          <w:sz w:val="24"/>
          <w:szCs w:val="24"/>
          <w:vertAlign w:val="superscript"/>
        </w:rPr>
        <w:t>2</w:t>
      </w:r>
      <w:r w:rsidR="007C593E" w:rsidRPr="00A9782A"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:rsidR="00AA3A9E" w:rsidRPr="00A9782A" w:rsidRDefault="00AA3A9E" w:rsidP="006C28F8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A9782A">
        <w:rPr>
          <w:rFonts w:ascii="Calibri" w:eastAsia="Calibri" w:hAnsi="Calibri" w:cs="Calibri"/>
          <w:i/>
          <w:sz w:val="24"/>
          <w:szCs w:val="24"/>
        </w:rPr>
        <w:t>Bérleményazonosító:</w:t>
      </w:r>
      <w:r w:rsidRPr="00A9782A">
        <w:rPr>
          <w:sz w:val="24"/>
          <w:szCs w:val="24"/>
        </w:rPr>
        <w:t xml:space="preserve"> </w:t>
      </w:r>
    </w:p>
    <w:p w:rsidR="00AA3A9E" w:rsidRPr="009F4DDB" w:rsidRDefault="00AA3A9E" w:rsidP="00AA3A9E">
      <w:pPr>
        <w:outlineLvl w:val="2"/>
        <w:rPr>
          <w:rFonts w:ascii="Calibri" w:hAnsi="Calibri" w:cs="Calibri"/>
          <w:b/>
          <w:u w:val="single"/>
        </w:rPr>
      </w:pPr>
    </w:p>
    <w:p w:rsidR="00AA3A9E" w:rsidRPr="009F4DDB" w:rsidRDefault="00AA3A9E" w:rsidP="00AA3A9E">
      <w:pPr>
        <w:pStyle w:val="Szvegtrzs"/>
        <w:rPr>
          <w:rFonts w:ascii="Calibri" w:hAnsi="Calibri" w:cs="Calibri"/>
          <w:b/>
          <w:u w:val="single"/>
        </w:rPr>
      </w:pPr>
      <w:r w:rsidRPr="009F4DDB">
        <w:rPr>
          <w:rFonts w:ascii="Calibri" w:hAnsi="Calibri" w:cs="Calibri"/>
          <w:b/>
          <w:u w:val="single"/>
        </w:rPr>
        <w:t>A bérlemény elhelyezkedése, jellemzői:</w:t>
      </w:r>
    </w:p>
    <w:p w:rsidR="00AA3A9E" w:rsidRPr="009F4DDB" w:rsidRDefault="00AA3A9E" w:rsidP="00AA3A9E">
      <w:pPr>
        <w:pStyle w:val="Szvegtrzs"/>
        <w:rPr>
          <w:rFonts w:ascii="Calibri" w:hAnsi="Calibri" w:cs="Calibri"/>
        </w:rPr>
      </w:pPr>
    </w:p>
    <w:p w:rsidR="00AA3A9E" w:rsidRPr="00A9782A" w:rsidRDefault="0056351B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A bérlemény</w:t>
      </w:r>
      <w:r w:rsidR="00D95C56" w:rsidRPr="00A9782A">
        <w:rPr>
          <w:rFonts w:ascii="Calibri" w:hAnsi="Calibri" w:cs="Calibri"/>
        </w:rPr>
        <w:t xml:space="preserve"> bejárata a Várfok utcára nyílik.</w:t>
      </w:r>
    </w:p>
    <w:p w:rsidR="00D95C56" w:rsidRPr="00A9782A" w:rsidRDefault="00D95C56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Belső elrendezés a mellékelt rajzon.</w:t>
      </w:r>
    </w:p>
    <w:p w:rsidR="00CC20D2" w:rsidRPr="00A9782A" w:rsidRDefault="00CC20D2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 xml:space="preserve">Általános műszaki állapot: </w:t>
      </w:r>
      <w:r w:rsidR="00683BF8">
        <w:rPr>
          <w:rFonts w:ascii="Calibri" w:hAnsi="Calibri" w:cs="Calibri"/>
        </w:rPr>
        <w:t xml:space="preserve">leromlott, </w:t>
      </w:r>
      <w:r w:rsidRPr="00A9782A">
        <w:rPr>
          <w:rFonts w:ascii="Calibri" w:hAnsi="Calibri" w:cs="Calibri"/>
        </w:rPr>
        <w:t>felújításra szorul.</w:t>
      </w:r>
    </w:p>
    <w:p w:rsidR="00D95C56" w:rsidRPr="00A9782A" w:rsidRDefault="00D95C56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Megközelítése gépjárművel és tömegközlekedési eszközökkel.</w:t>
      </w:r>
    </w:p>
    <w:p w:rsidR="00F02774" w:rsidRPr="00A9782A" w:rsidRDefault="00D95C56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</w:rPr>
        <w:t>Parkolási lehetőség nincsen.</w:t>
      </w:r>
    </w:p>
    <w:p w:rsidR="00F02774" w:rsidRPr="009F4DDB" w:rsidRDefault="00F02774" w:rsidP="00AA3A9E">
      <w:pPr>
        <w:pStyle w:val="Szvegtrzs"/>
        <w:rPr>
          <w:rFonts w:ascii="Calibri" w:hAnsi="Calibri" w:cs="Calibri"/>
        </w:rPr>
      </w:pPr>
    </w:p>
    <w:p w:rsidR="00AA3A9E" w:rsidRPr="00A9782A" w:rsidRDefault="00AA3A9E" w:rsidP="00AA3A9E">
      <w:pPr>
        <w:pStyle w:val="Szvegtrzs"/>
        <w:rPr>
          <w:rFonts w:ascii="Calibri" w:hAnsi="Calibri" w:cs="Calibri"/>
        </w:rPr>
      </w:pPr>
      <w:r w:rsidRPr="00A9782A">
        <w:rPr>
          <w:rFonts w:ascii="Calibri" w:hAnsi="Calibri" w:cs="Calibri"/>
          <w:b/>
          <w:u w:val="single"/>
        </w:rPr>
        <w:t>Jelenlegi-korábbi hasznosítása (funkciója):</w:t>
      </w:r>
      <w:r w:rsidR="008E15B9" w:rsidRPr="00A9782A">
        <w:rPr>
          <w:rFonts w:ascii="Calibri" w:hAnsi="Calibri" w:cs="Calibri"/>
        </w:rPr>
        <w:t xml:space="preserve"> korábban irodaként használták.</w:t>
      </w:r>
      <w:r w:rsidRPr="00A9782A">
        <w:rPr>
          <w:rFonts w:ascii="Calibri" w:hAnsi="Calibri" w:cs="Calibri"/>
        </w:rPr>
        <w:tab/>
      </w:r>
    </w:p>
    <w:p w:rsidR="00AA3A9E" w:rsidRPr="009F4DDB" w:rsidRDefault="00AA3A9E" w:rsidP="00AA3A9E">
      <w:pPr>
        <w:ind w:left="1068"/>
        <w:jc w:val="both"/>
        <w:rPr>
          <w:rFonts w:ascii="Calibri" w:hAnsi="Calibri" w:cs="Calibri"/>
        </w:rPr>
      </w:pPr>
    </w:p>
    <w:p w:rsidR="00AA3A9E" w:rsidRPr="00642369" w:rsidRDefault="00AA3A9E" w:rsidP="00AA3A9E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proofErr w:type="spellStart"/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>Terhek</w:t>
      </w:r>
      <w:proofErr w:type="spellEnd"/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 xml:space="preserve"> a fizetendő bérleti díjon felül: </w:t>
      </w:r>
    </w:p>
    <w:p w:rsidR="00AA3A9E" w:rsidRPr="00A9782A" w:rsidRDefault="00AA3A9E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közműdíjak</w:t>
      </w:r>
      <w:r w:rsidR="008E15B9" w:rsidRPr="00A9782A">
        <w:rPr>
          <w:rFonts w:ascii="Calibri" w:eastAsia="Calibri" w:hAnsi="Calibri" w:cs="Calibri"/>
          <w:sz w:val="24"/>
          <w:szCs w:val="24"/>
        </w:rPr>
        <w:t>,</w:t>
      </w:r>
    </w:p>
    <w:p w:rsidR="008E15B9" w:rsidRPr="00A9782A" w:rsidRDefault="008E15B9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helyi adó,</w:t>
      </w:r>
    </w:p>
    <w:p w:rsidR="008E15B9" w:rsidRPr="00A9782A" w:rsidRDefault="008E15B9" w:rsidP="00AA3A9E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közterület-használati díj, amelynek jelenlegi összege 37.462,- Ft/hónap.</w:t>
      </w:r>
    </w:p>
    <w:p w:rsidR="005A5F9A" w:rsidRDefault="005A5F9A" w:rsidP="008E15B9">
      <w:pPr>
        <w:spacing w:after="0"/>
        <w:jc w:val="both"/>
        <w:outlineLvl w:val="2"/>
        <w:rPr>
          <w:rFonts w:ascii="Calibri" w:eastAsia="Calibri" w:hAnsi="Calibri" w:cs="Calibri"/>
          <w:b/>
          <w:highlight w:val="cyan"/>
          <w:u w:val="single"/>
        </w:rPr>
      </w:pPr>
    </w:p>
    <w:p w:rsidR="00AA3A9E" w:rsidRPr="00642369" w:rsidRDefault="00AA3A9E" w:rsidP="00AA3A9E">
      <w:pPr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>Közművek, mérőórák:</w:t>
      </w:r>
    </w:p>
    <w:p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 xml:space="preserve">Ivóvíz ellátás: van </w:t>
      </w:r>
    </w:p>
    <w:p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Szennyvíz hálózat: városi hálózatra csatlakozik</w:t>
      </w:r>
    </w:p>
    <w:p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Elektromos energia: van</w:t>
      </w:r>
    </w:p>
    <w:p w:rsidR="00AA3A9E" w:rsidRPr="00A9782A" w:rsidRDefault="00AA3A9E" w:rsidP="00AA3A9E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önálló mérőóra (BKV/almérő)</w:t>
      </w:r>
    </w:p>
    <w:p w:rsidR="00AA3A9E" w:rsidRPr="00A9782A" w:rsidRDefault="00AA3A9E" w:rsidP="00AA3A9E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Gázellátás:</w:t>
      </w:r>
      <w:r w:rsidR="00642369" w:rsidRPr="00A9782A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E1349">
        <w:rPr>
          <w:rFonts w:ascii="Calibri" w:eastAsia="Calibri" w:hAnsi="Calibri" w:cs="Calibri"/>
          <w:sz w:val="24"/>
          <w:szCs w:val="24"/>
        </w:rPr>
        <w:t>n.</w:t>
      </w:r>
      <w:proofErr w:type="spellEnd"/>
      <w:r w:rsidR="001E1349">
        <w:rPr>
          <w:rFonts w:ascii="Calibri" w:eastAsia="Calibri" w:hAnsi="Calibri" w:cs="Calibri"/>
          <w:sz w:val="24"/>
          <w:szCs w:val="24"/>
        </w:rPr>
        <w:t xml:space="preserve"> a</w:t>
      </w:r>
      <w:r w:rsidR="00642369" w:rsidRPr="00A9782A">
        <w:rPr>
          <w:rFonts w:ascii="Calibri" w:eastAsia="Calibri" w:hAnsi="Calibri" w:cs="Calibri"/>
          <w:sz w:val="24"/>
          <w:szCs w:val="24"/>
        </w:rPr>
        <w:t>.</w:t>
      </w:r>
    </w:p>
    <w:p w:rsidR="00AA3A9E" w:rsidRPr="009F4DDB" w:rsidRDefault="00AA3A9E" w:rsidP="00AA3A9E">
      <w:pPr>
        <w:outlineLvl w:val="2"/>
        <w:rPr>
          <w:rFonts w:ascii="Calibri" w:eastAsia="Calibri" w:hAnsi="Calibri" w:cs="Calibri"/>
          <w:b/>
          <w:u w:val="single"/>
        </w:rPr>
      </w:pPr>
    </w:p>
    <w:p w:rsidR="00AA3A9E" w:rsidRPr="00642369" w:rsidRDefault="00AA3A9E" w:rsidP="00642369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642369">
        <w:rPr>
          <w:rFonts w:ascii="Calibri" w:eastAsia="Calibri" w:hAnsi="Calibri" w:cs="Calibri"/>
          <w:b/>
          <w:sz w:val="24"/>
          <w:szCs w:val="24"/>
          <w:u w:val="single"/>
        </w:rPr>
        <w:t>Egyéb megjegyzések:</w:t>
      </w:r>
    </w:p>
    <w:p w:rsidR="00AA3A9E" w:rsidRPr="00A9782A" w:rsidRDefault="00E22EED" w:rsidP="00AA3A9E">
      <w:pPr>
        <w:outlineLvl w:val="2"/>
        <w:rPr>
          <w:rFonts w:ascii="Calibri" w:eastAsia="Calibri" w:hAnsi="Calibri" w:cs="Calibri"/>
          <w:sz w:val="24"/>
          <w:szCs w:val="24"/>
        </w:rPr>
      </w:pPr>
      <w:r w:rsidRPr="00A9782A">
        <w:rPr>
          <w:rFonts w:ascii="Calibri" w:eastAsia="Calibri" w:hAnsi="Calibri" w:cs="Calibri"/>
          <w:sz w:val="24"/>
          <w:szCs w:val="24"/>
        </w:rPr>
        <w:t>Az épülettartozékok leltári tárgyak, bérlő azokkal elszámolni köteles.</w:t>
      </w:r>
    </w:p>
    <w:p w:rsidR="00A54BA0" w:rsidRDefault="00A54BA0" w:rsidP="00AA3A9E">
      <w:pPr>
        <w:outlineLvl w:val="2"/>
        <w:rPr>
          <w:rFonts w:ascii="Calibri" w:eastAsia="Calibri" w:hAnsi="Calibri" w:cs="Calibri"/>
        </w:rPr>
      </w:pPr>
    </w:p>
    <w:p w:rsidR="00A54BA0" w:rsidRDefault="00A54BA0" w:rsidP="00AA3A9E">
      <w:pPr>
        <w:outlineLvl w:val="2"/>
        <w:rPr>
          <w:rFonts w:ascii="Calibri" w:eastAsia="Calibri" w:hAnsi="Calibri" w:cs="Calibri"/>
        </w:rPr>
      </w:pPr>
    </w:p>
    <w:p w:rsidR="005A7D47" w:rsidRDefault="005A7D47" w:rsidP="00AA3A9E">
      <w:pPr>
        <w:outlineLvl w:val="2"/>
        <w:rPr>
          <w:rFonts w:ascii="Calibri" w:eastAsia="Calibri" w:hAnsi="Calibri" w:cs="Calibri"/>
        </w:rPr>
      </w:pPr>
    </w:p>
    <w:p w:rsidR="005A7D47" w:rsidRDefault="005A7D47" w:rsidP="00AA3A9E">
      <w:pPr>
        <w:outlineLvl w:val="2"/>
        <w:rPr>
          <w:rFonts w:ascii="Calibri" w:eastAsia="Calibri" w:hAnsi="Calibri" w:cs="Calibri"/>
        </w:rPr>
      </w:pPr>
    </w:p>
    <w:p w:rsidR="008E15B9" w:rsidRDefault="008E15B9" w:rsidP="00AA3A9E">
      <w:pPr>
        <w:outlineLvl w:val="2"/>
        <w:rPr>
          <w:rFonts w:ascii="Calibri" w:eastAsia="Calibri" w:hAnsi="Calibri" w:cs="Calibri"/>
        </w:rPr>
      </w:pPr>
    </w:p>
    <w:p w:rsidR="001B75C8" w:rsidRDefault="001B75C8" w:rsidP="00AA3A9E">
      <w:pPr>
        <w:outlineLvl w:val="2"/>
        <w:rPr>
          <w:rFonts w:ascii="Calibri" w:eastAsia="Calibri" w:hAnsi="Calibri" w:cs="Calibri"/>
        </w:rPr>
      </w:pPr>
    </w:p>
    <w:p w:rsidR="00AA3A9E" w:rsidRPr="00683BF8" w:rsidRDefault="00AA3A9E" w:rsidP="00AA3A9E">
      <w:pPr>
        <w:outlineLvl w:val="2"/>
        <w:rPr>
          <w:rFonts w:ascii="Calibri" w:eastAsia="Calibri" w:hAnsi="Calibri" w:cs="Calibri"/>
          <w:sz w:val="24"/>
          <w:szCs w:val="24"/>
        </w:rPr>
      </w:pPr>
      <w:r w:rsidRPr="00683BF8">
        <w:rPr>
          <w:rFonts w:ascii="Calibri" w:eastAsia="Calibri" w:hAnsi="Calibri" w:cs="Calibri"/>
          <w:sz w:val="24"/>
          <w:szCs w:val="24"/>
        </w:rPr>
        <w:lastRenderedPageBreak/>
        <w:t>A bérlemény fotója</w:t>
      </w: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</w:p>
    <w:p w:rsidR="00AA3A9E" w:rsidRDefault="00AA3A9E" w:rsidP="00AA3A9E">
      <w:pPr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>:</w:t>
      </w:r>
      <w:r w:rsidR="00F02774" w:rsidRPr="00F02774">
        <w:rPr>
          <w:noProof/>
        </w:rPr>
        <w:t xml:space="preserve"> </w:t>
      </w:r>
      <w:r w:rsidR="00F02774">
        <w:rPr>
          <w:noProof/>
        </w:rPr>
        <w:drawing>
          <wp:inline distT="0" distB="0" distL="0" distR="0" wp14:anchorId="1DE79243" wp14:editId="57E2CE42">
            <wp:extent cx="4061460" cy="3046095"/>
            <wp:effectExtent l="0" t="0" r="0" b="1905"/>
            <wp:docPr id="23" name="Kép 23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3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:rsidR="00AA3A9E" w:rsidRDefault="00F02774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87AA72F" wp14:editId="146CBCB9">
            <wp:extent cx="4046220" cy="3034665"/>
            <wp:effectExtent l="0" t="0" r="0" b="0"/>
            <wp:docPr id="24" name="Kép 24" descr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37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9" w:rsidRDefault="00836779" w:rsidP="00AA3A9E">
      <w:pPr>
        <w:outlineLvl w:val="2"/>
        <w:rPr>
          <w:rFonts w:ascii="Calibri" w:hAnsi="Calibri" w:cs="Calibri"/>
        </w:rPr>
      </w:pPr>
    </w:p>
    <w:p w:rsidR="00836779" w:rsidRDefault="00836779" w:rsidP="00AA3A9E">
      <w:pPr>
        <w:outlineLvl w:val="2"/>
        <w:rPr>
          <w:rFonts w:ascii="Calibri" w:hAnsi="Calibri" w:cs="Calibri"/>
        </w:rPr>
      </w:pPr>
    </w:p>
    <w:p w:rsidR="00836779" w:rsidRDefault="00836779" w:rsidP="00AA3A9E">
      <w:pPr>
        <w:outlineLvl w:val="2"/>
        <w:rPr>
          <w:rFonts w:ascii="Calibri" w:hAnsi="Calibri" w:cs="Calibri"/>
        </w:rPr>
      </w:pPr>
    </w:p>
    <w:p w:rsidR="00836779" w:rsidRDefault="00836779" w:rsidP="00AA3A9E">
      <w:pPr>
        <w:outlineLvl w:val="2"/>
        <w:rPr>
          <w:rFonts w:ascii="Calibri" w:hAnsi="Calibri" w:cs="Calibri"/>
        </w:rPr>
      </w:pPr>
    </w:p>
    <w:p w:rsidR="00836779" w:rsidRDefault="00836779" w:rsidP="00AA3A9E">
      <w:pPr>
        <w:outlineLvl w:val="2"/>
        <w:rPr>
          <w:rFonts w:ascii="Calibri" w:hAnsi="Calibri" w:cs="Calibri"/>
        </w:rPr>
      </w:pPr>
    </w:p>
    <w:p w:rsidR="00836779" w:rsidRDefault="00836779" w:rsidP="00AA3A9E">
      <w:pPr>
        <w:outlineLvl w:val="2"/>
        <w:rPr>
          <w:rFonts w:ascii="Calibri" w:hAnsi="Calibri" w:cs="Calibri"/>
        </w:rPr>
      </w:pPr>
    </w:p>
    <w:p w:rsidR="00C55069" w:rsidRPr="00683BF8" w:rsidRDefault="00C55069" w:rsidP="00AA3A9E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lastRenderedPageBreak/>
        <w:t>Elhelyezkedése:</w:t>
      </w:r>
    </w:p>
    <w:p w:rsidR="005A5F9A" w:rsidRDefault="00836779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388339" cy="3101340"/>
            <wp:effectExtent l="0" t="0" r="3175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79" cy="3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82" w:rsidRDefault="00A13782" w:rsidP="00AA3A9E">
      <w:pPr>
        <w:outlineLvl w:val="2"/>
        <w:rPr>
          <w:rFonts w:ascii="Calibri" w:hAnsi="Calibri" w:cs="Calibri"/>
        </w:rPr>
      </w:pPr>
    </w:p>
    <w:p w:rsidR="00A13782" w:rsidRPr="00683BF8" w:rsidRDefault="00A13782" w:rsidP="00AA3A9E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Átnézeti rajz:</w:t>
      </w:r>
    </w:p>
    <w:p w:rsidR="00A13782" w:rsidRDefault="00A13782" w:rsidP="00A13782">
      <w:pPr>
        <w:ind w:left="284"/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6F46F89" wp14:editId="2A67B56F">
            <wp:extent cx="5068957" cy="3116849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_em_bérleményhez_átn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96" cy="31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9A" w:rsidRDefault="005A5F9A" w:rsidP="00AA3A9E">
      <w:pPr>
        <w:outlineLvl w:val="2"/>
        <w:rPr>
          <w:rFonts w:ascii="Calibri" w:hAnsi="Calibri" w:cs="Calibri"/>
        </w:rPr>
      </w:pPr>
    </w:p>
    <w:p w:rsidR="00A13782" w:rsidRDefault="00A13782" w:rsidP="00AA3A9E">
      <w:pPr>
        <w:outlineLvl w:val="2"/>
        <w:rPr>
          <w:rFonts w:ascii="Calibri" w:hAnsi="Calibri" w:cs="Calibri"/>
        </w:rPr>
      </w:pPr>
    </w:p>
    <w:p w:rsidR="00A13782" w:rsidRDefault="00A13782" w:rsidP="00AA3A9E">
      <w:pPr>
        <w:outlineLvl w:val="2"/>
        <w:rPr>
          <w:rFonts w:ascii="Calibri" w:hAnsi="Calibri" w:cs="Calibri"/>
        </w:rPr>
      </w:pPr>
    </w:p>
    <w:p w:rsidR="00A13782" w:rsidRDefault="00A13782" w:rsidP="00AA3A9E">
      <w:pPr>
        <w:outlineLvl w:val="2"/>
        <w:rPr>
          <w:rFonts w:ascii="Calibri" w:hAnsi="Calibri" w:cs="Calibri"/>
        </w:rPr>
      </w:pPr>
    </w:p>
    <w:p w:rsidR="00877714" w:rsidRDefault="00877714" w:rsidP="00AA3A9E">
      <w:pPr>
        <w:outlineLvl w:val="2"/>
        <w:rPr>
          <w:rFonts w:ascii="Calibri" w:hAnsi="Calibri" w:cs="Calibri"/>
        </w:rPr>
      </w:pPr>
    </w:p>
    <w:p w:rsidR="00C55069" w:rsidRPr="00683BF8" w:rsidRDefault="00AA3A9E" w:rsidP="00AA3A9E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lastRenderedPageBreak/>
        <w:t>Alaprajza</w:t>
      </w:r>
      <w:r w:rsidR="00C55069" w:rsidRPr="00683BF8">
        <w:rPr>
          <w:rFonts w:ascii="Calibri" w:hAnsi="Calibri" w:cs="Calibri"/>
          <w:sz w:val="24"/>
          <w:szCs w:val="24"/>
        </w:rPr>
        <w:t>:</w:t>
      </w:r>
    </w:p>
    <w:p w:rsidR="00A97801" w:rsidRDefault="00A97801" w:rsidP="00AA3A9E">
      <w:pPr>
        <w:outlineLvl w:val="2"/>
        <w:rPr>
          <w:rFonts w:ascii="Calibri" w:hAnsi="Calibri" w:cs="Calibri"/>
        </w:rPr>
      </w:pPr>
    </w:p>
    <w:p w:rsidR="00C55069" w:rsidRDefault="00E85973" w:rsidP="00AA3A9E">
      <w:pPr>
        <w:outlineLvl w:val="2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760720" cy="422262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</w:p>
    <w:p w:rsidR="00EE7BA9" w:rsidRPr="00683BF8" w:rsidRDefault="00AA3A9E" w:rsidP="00877714">
      <w:pPr>
        <w:spacing w:after="0"/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Készült: 202</w:t>
      </w:r>
      <w:r w:rsidR="00A13782" w:rsidRPr="00683BF8">
        <w:rPr>
          <w:rFonts w:ascii="Calibri" w:hAnsi="Calibri" w:cs="Calibri"/>
          <w:sz w:val="24"/>
          <w:szCs w:val="24"/>
        </w:rPr>
        <w:t>5</w:t>
      </w:r>
      <w:r w:rsidRPr="00683BF8">
        <w:rPr>
          <w:rFonts w:ascii="Calibri" w:hAnsi="Calibri" w:cs="Calibri"/>
          <w:sz w:val="24"/>
          <w:szCs w:val="24"/>
        </w:rPr>
        <w:t xml:space="preserve">. </w:t>
      </w:r>
      <w:r w:rsidR="00A13782" w:rsidRPr="00683BF8">
        <w:rPr>
          <w:rFonts w:ascii="Calibri" w:hAnsi="Calibri" w:cs="Calibri"/>
          <w:sz w:val="24"/>
          <w:szCs w:val="24"/>
        </w:rPr>
        <w:t>január</w:t>
      </w:r>
      <w:r w:rsidRPr="00683BF8">
        <w:rPr>
          <w:rFonts w:ascii="Calibri" w:hAnsi="Calibri" w:cs="Calibri"/>
          <w:sz w:val="24"/>
          <w:szCs w:val="24"/>
        </w:rPr>
        <w:t xml:space="preserve"> </w:t>
      </w:r>
    </w:p>
    <w:p w:rsidR="00EE7BA9" w:rsidRPr="00683BF8" w:rsidRDefault="00EE7BA9" w:rsidP="00EE7BA9">
      <w:pPr>
        <w:outlineLvl w:val="2"/>
        <w:rPr>
          <w:rFonts w:ascii="Calibri" w:hAnsi="Calibri" w:cs="Calibri"/>
          <w:sz w:val="24"/>
          <w:szCs w:val="24"/>
        </w:rPr>
      </w:pPr>
      <w:r w:rsidRPr="00683BF8">
        <w:rPr>
          <w:rFonts w:ascii="Calibri" w:hAnsi="Calibri" w:cs="Calibri"/>
          <w:sz w:val="24"/>
          <w:szCs w:val="24"/>
        </w:rPr>
        <w:t>Készítette: BKV Ingatlanhasznosítás</w:t>
      </w:r>
    </w:p>
    <w:p w:rsidR="00AA3A9E" w:rsidRPr="009F4DDB" w:rsidRDefault="00AA3A9E" w:rsidP="00AA3A9E">
      <w:pPr>
        <w:outlineLvl w:val="2"/>
        <w:rPr>
          <w:rFonts w:ascii="Calibri" w:hAnsi="Calibri" w:cs="Calibri"/>
        </w:rPr>
      </w:pPr>
    </w:p>
    <w:bookmarkEnd w:id="1"/>
    <w:p w:rsidR="00AA3A9E" w:rsidRDefault="00AA3A9E" w:rsidP="00AA3A9E">
      <w:pPr>
        <w:rPr>
          <w:rFonts w:ascii="Calibri" w:hAnsi="Calibri" w:cs="Calibri"/>
          <w:i/>
        </w:rPr>
      </w:pPr>
    </w:p>
    <w:sectPr w:rsidR="00AA3A9E" w:rsidSect="00B564DB">
      <w:footerReference w:type="default" r:id="rId15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653" w:rsidRDefault="001B2653" w:rsidP="00C01EE0">
      <w:pPr>
        <w:spacing w:after="0" w:line="240" w:lineRule="auto"/>
      </w:pPr>
      <w:r>
        <w:separator/>
      </w:r>
    </w:p>
  </w:endnote>
  <w:endnote w:type="continuationSeparator" w:id="0">
    <w:p w:rsidR="001B2653" w:rsidRDefault="001B2653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C00">
          <w:rPr>
            <w:noProof/>
          </w:rPr>
          <w:t>2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653" w:rsidRDefault="001B2653" w:rsidP="00C01EE0">
      <w:pPr>
        <w:spacing w:after="0" w:line="240" w:lineRule="auto"/>
      </w:pPr>
      <w:r>
        <w:separator/>
      </w:r>
    </w:p>
  </w:footnote>
  <w:footnote w:type="continuationSeparator" w:id="0">
    <w:p w:rsidR="001B2653" w:rsidRDefault="001B2653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CBE5508"/>
    <w:multiLevelType w:val="hybridMultilevel"/>
    <w:tmpl w:val="D77073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30B5A14"/>
    <w:multiLevelType w:val="hybridMultilevel"/>
    <w:tmpl w:val="CBFE69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6"/>
  </w:num>
  <w:num w:numId="4">
    <w:abstractNumId w:val="14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9"/>
  </w:num>
  <w:num w:numId="10">
    <w:abstractNumId w:val="17"/>
  </w:num>
  <w:num w:numId="11">
    <w:abstractNumId w:val="0"/>
  </w:num>
  <w:num w:numId="12">
    <w:abstractNumId w:val="15"/>
  </w:num>
  <w:num w:numId="13">
    <w:abstractNumId w:val="12"/>
  </w:num>
  <w:num w:numId="14">
    <w:abstractNumId w:val="10"/>
  </w:num>
  <w:num w:numId="15">
    <w:abstractNumId w:val="13"/>
  </w:num>
  <w:num w:numId="16">
    <w:abstractNumId w:val="7"/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0EAA"/>
    <w:rsid w:val="000101C4"/>
    <w:rsid w:val="00011F6C"/>
    <w:rsid w:val="00016B5D"/>
    <w:rsid w:val="00031AD6"/>
    <w:rsid w:val="0003673B"/>
    <w:rsid w:val="00036F45"/>
    <w:rsid w:val="000401AF"/>
    <w:rsid w:val="000425BC"/>
    <w:rsid w:val="00047133"/>
    <w:rsid w:val="00065D4E"/>
    <w:rsid w:val="00065E1F"/>
    <w:rsid w:val="00066DC5"/>
    <w:rsid w:val="00074F8D"/>
    <w:rsid w:val="0008176A"/>
    <w:rsid w:val="00093802"/>
    <w:rsid w:val="000A2852"/>
    <w:rsid w:val="000D6F4A"/>
    <w:rsid w:val="000E1FF5"/>
    <w:rsid w:val="000E389D"/>
    <w:rsid w:val="000F2F1C"/>
    <w:rsid w:val="000F68B5"/>
    <w:rsid w:val="001069F2"/>
    <w:rsid w:val="00113D1A"/>
    <w:rsid w:val="00124C83"/>
    <w:rsid w:val="0012661A"/>
    <w:rsid w:val="001268FC"/>
    <w:rsid w:val="00171F97"/>
    <w:rsid w:val="001871AA"/>
    <w:rsid w:val="00195C95"/>
    <w:rsid w:val="001A0B19"/>
    <w:rsid w:val="001A6F64"/>
    <w:rsid w:val="001B2653"/>
    <w:rsid w:val="001B429A"/>
    <w:rsid w:val="001B4DDB"/>
    <w:rsid w:val="001B7261"/>
    <w:rsid w:val="001B75C8"/>
    <w:rsid w:val="001D7723"/>
    <w:rsid w:val="001E1349"/>
    <w:rsid w:val="001E33BA"/>
    <w:rsid w:val="001E4B40"/>
    <w:rsid w:val="001E6CD1"/>
    <w:rsid w:val="001F309C"/>
    <w:rsid w:val="001F7BAB"/>
    <w:rsid w:val="0020096A"/>
    <w:rsid w:val="00200B9E"/>
    <w:rsid w:val="00213AC2"/>
    <w:rsid w:val="0021435C"/>
    <w:rsid w:val="00216A89"/>
    <w:rsid w:val="0022121A"/>
    <w:rsid w:val="002264B3"/>
    <w:rsid w:val="00226951"/>
    <w:rsid w:val="0024001F"/>
    <w:rsid w:val="00256A46"/>
    <w:rsid w:val="00265416"/>
    <w:rsid w:val="00265D00"/>
    <w:rsid w:val="00273398"/>
    <w:rsid w:val="00275F91"/>
    <w:rsid w:val="0029200C"/>
    <w:rsid w:val="002B78C4"/>
    <w:rsid w:val="002E28BC"/>
    <w:rsid w:val="002E4BCD"/>
    <w:rsid w:val="003016CC"/>
    <w:rsid w:val="003120CC"/>
    <w:rsid w:val="0031454F"/>
    <w:rsid w:val="00315300"/>
    <w:rsid w:val="003317AD"/>
    <w:rsid w:val="003331B9"/>
    <w:rsid w:val="003344BB"/>
    <w:rsid w:val="003667CA"/>
    <w:rsid w:val="00375FD8"/>
    <w:rsid w:val="003924BD"/>
    <w:rsid w:val="003956C1"/>
    <w:rsid w:val="0039622C"/>
    <w:rsid w:val="003A1594"/>
    <w:rsid w:val="003A7CA4"/>
    <w:rsid w:val="003B3022"/>
    <w:rsid w:val="003B3C52"/>
    <w:rsid w:val="003B4189"/>
    <w:rsid w:val="003C142C"/>
    <w:rsid w:val="003C1A3E"/>
    <w:rsid w:val="003D143B"/>
    <w:rsid w:val="003E18DC"/>
    <w:rsid w:val="003E5EFF"/>
    <w:rsid w:val="003F3C26"/>
    <w:rsid w:val="003F7CA1"/>
    <w:rsid w:val="0041262E"/>
    <w:rsid w:val="004128E4"/>
    <w:rsid w:val="004152AD"/>
    <w:rsid w:val="0041575E"/>
    <w:rsid w:val="004177CA"/>
    <w:rsid w:val="004263B4"/>
    <w:rsid w:val="00430C52"/>
    <w:rsid w:val="004368C0"/>
    <w:rsid w:val="00456955"/>
    <w:rsid w:val="00496229"/>
    <w:rsid w:val="004966B6"/>
    <w:rsid w:val="004B4D1D"/>
    <w:rsid w:val="004C40C8"/>
    <w:rsid w:val="004D0890"/>
    <w:rsid w:val="004D555C"/>
    <w:rsid w:val="004F7E5D"/>
    <w:rsid w:val="00502FD7"/>
    <w:rsid w:val="00517719"/>
    <w:rsid w:val="00545096"/>
    <w:rsid w:val="00552A7F"/>
    <w:rsid w:val="005565E5"/>
    <w:rsid w:val="0056351B"/>
    <w:rsid w:val="005637AE"/>
    <w:rsid w:val="005655FC"/>
    <w:rsid w:val="00571B2C"/>
    <w:rsid w:val="00591105"/>
    <w:rsid w:val="00595861"/>
    <w:rsid w:val="005A5F9A"/>
    <w:rsid w:val="005A7D47"/>
    <w:rsid w:val="005C491B"/>
    <w:rsid w:val="005C6FF9"/>
    <w:rsid w:val="005E23BC"/>
    <w:rsid w:val="00611BAA"/>
    <w:rsid w:val="006354FD"/>
    <w:rsid w:val="00642369"/>
    <w:rsid w:val="00643F97"/>
    <w:rsid w:val="00645E4A"/>
    <w:rsid w:val="0064663A"/>
    <w:rsid w:val="006601B2"/>
    <w:rsid w:val="00665373"/>
    <w:rsid w:val="00665696"/>
    <w:rsid w:val="00673049"/>
    <w:rsid w:val="00683BF8"/>
    <w:rsid w:val="00690B9A"/>
    <w:rsid w:val="0069534C"/>
    <w:rsid w:val="006957B4"/>
    <w:rsid w:val="006A6676"/>
    <w:rsid w:val="006B3C36"/>
    <w:rsid w:val="006C182E"/>
    <w:rsid w:val="006C4407"/>
    <w:rsid w:val="006E338B"/>
    <w:rsid w:val="0070059A"/>
    <w:rsid w:val="00707B82"/>
    <w:rsid w:val="007117D5"/>
    <w:rsid w:val="00713CB3"/>
    <w:rsid w:val="00713F95"/>
    <w:rsid w:val="00723228"/>
    <w:rsid w:val="007257F8"/>
    <w:rsid w:val="007279AB"/>
    <w:rsid w:val="0074489E"/>
    <w:rsid w:val="007458CC"/>
    <w:rsid w:val="00747B1D"/>
    <w:rsid w:val="00747FD6"/>
    <w:rsid w:val="00751F1A"/>
    <w:rsid w:val="007520D6"/>
    <w:rsid w:val="00754284"/>
    <w:rsid w:val="007668EB"/>
    <w:rsid w:val="00792F06"/>
    <w:rsid w:val="007A079C"/>
    <w:rsid w:val="007A21A8"/>
    <w:rsid w:val="007A28CA"/>
    <w:rsid w:val="007A5E6A"/>
    <w:rsid w:val="007A6FF8"/>
    <w:rsid w:val="007C3CC8"/>
    <w:rsid w:val="007C593E"/>
    <w:rsid w:val="007C6573"/>
    <w:rsid w:val="007F5EB2"/>
    <w:rsid w:val="00807A2F"/>
    <w:rsid w:val="00836779"/>
    <w:rsid w:val="00846831"/>
    <w:rsid w:val="00851DDE"/>
    <w:rsid w:val="00867F35"/>
    <w:rsid w:val="00875FE3"/>
    <w:rsid w:val="00876B4A"/>
    <w:rsid w:val="00877714"/>
    <w:rsid w:val="00877726"/>
    <w:rsid w:val="00897C21"/>
    <w:rsid w:val="008A18B0"/>
    <w:rsid w:val="008A364A"/>
    <w:rsid w:val="008A7857"/>
    <w:rsid w:val="008B244D"/>
    <w:rsid w:val="008B26F2"/>
    <w:rsid w:val="008C4F41"/>
    <w:rsid w:val="008C642E"/>
    <w:rsid w:val="008D4B9F"/>
    <w:rsid w:val="008D5026"/>
    <w:rsid w:val="008D5A66"/>
    <w:rsid w:val="008E15B9"/>
    <w:rsid w:val="008E6342"/>
    <w:rsid w:val="00907BD3"/>
    <w:rsid w:val="009121B8"/>
    <w:rsid w:val="00913BCE"/>
    <w:rsid w:val="009146B3"/>
    <w:rsid w:val="009227B7"/>
    <w:rsid w:val="00924BFD"/>
    <w:rsid w:val="00925BB4"/>
    <w:rsid w:val="00942A43"/>
    <w:rsid w:val="009471DE"/>
    <w:rsid w:val="00954DA2"/>
    <w:rsid w:val="00980C07"/>
    <w:rsid w:val="00984F03"/>
    <w:rsid w:val="0099144B"/>
    <w:rsid w:val="009921F5"/>
    <w:rsid w:val="00997682"/>
    <w:rsid w:val="009A6CB6"/>
    <w:rsid w:val="009B2F0B"/>
    <w:rsid w:val="009E0AF1"/>
    <w:rsid w:val="009E1333"/>
    <w:rsid w:val="009E4690"/>
    <w:rsid w:val="00A06B97"/>
    <w:rsid w:val="00A114D3"/>
    <w:rsid w:val="00A13782"/>
    <w:rsid w:val="00A17C40"/>
    <w:rsid w:val="00A2489E"/>
    <w:rsid w:val="00A32B73"/>
    <w:rsid w:val="00A36C00"/>
    <w:rsid w:val="00A37F21"/>
    <w:rsid w:val="00A44428"/>
    <w:rsid w:val="00A46CC0"/>
    <w:rsid w:val="00A54B8B"/>
    <w:rsid w:val="00A54BA0"/>
    <w:rsid w:val="00A55ACE"/>
    <w:rsid w:val="00A5642A"/>
    <w:rsid w:val="00A67883"/>
    <w:rsid w:val="00A77501"/>
    <w:rsid w:val="00A804BA"/>
    <w:rsid w:val="00A87504"/>
    <w:rsid w:val="00A97801"/>
    <w:rsid w:val="00A9782A"/>
    <w:rsid w:val="00AA3A9E"/>
    <w:rsid w:val="00AA5296"/>
    <w:rsid w:val="00AB16F7"/>
    <w:rsid w:val="00AB2433"/>
    <w:rsid w:val="00AB243D"/>
    <w:rsid w:val="00AB44AD"/>
    <w:rsid w:val="00AD18AF"/>
    <w:rsid w:val="00AD22D2"/>
    <w:rsid w:val="00AD43A7"/>
    <w:rsid w:val="00AE6026"/>
    <w:rsid w:val="00B0194B"/>
    <w:rsid w:val="00B07636"/>
    <w:rsid w:val="00B10527"/>
    <w:rsid w:val="00B114EF"/>
    <w:rsid w:val="00B31564"/>
    <w:rsid w:val="00B564DB"/>
    <w:rsid w:val="00B65535"/>
    <w:rsid w:val="00B7172E"/>
    <w:rsid w:val="00B87C4B"/>
    <w:rsid w:val="00BA43FE"/>
    <w:rsid w:val="00BA5D91"/>
    <w:rsid w:val="00BB58E8"/>
    <w:rsid w:val="00BB5AD4"/>
    <w:rsid w:val="00BC0BC7"/>
    <w:rsid w:val="00BC32B1"/>
    <w:rsid w:val="00BC47F0"/>
    <w:rsid w:val="00BD0D79"/>
    <w:rsid w:val="00BD1FB7"/>
    <w:rsid w:val="00BD31C2"/>
    <w:rsid w:val="00BD4073"/>
    <w:rsid w:val="00BD535D"/>
    <w:rsid w:val="00BD5F75"/>
    <w:rsid w:val="00BD63EE"/>
    <w:rsid w:val="00BD7627"/>
    <w:rsid w:val="00BE3FD6"/>
    <w:rsid w:val="00BF5A4B"/>
    <w:rsid w:val="00C0061C"/>
    <w:rsid w:val="00C01EE0"/>
    <w:rsid w:val="00C068F9"/>
    <w:rsid w:val="00C06F2D"/>
    <w:rsid w:val="00C11FCF"/>
    <w:rsid w:val="00C2100E"/>
    <w:rsid w:val="00C25A5D"/>
    <w:rsid w:val="00C25E93"/>
    <w:rsid w:val="00C27D57"/>
    <w:rsid w:val="00C31DE3"/>
    <w:rsid w:val="00C34CD1"/>
    <w:rsid w:val="00C409CC"/>
    <w:rsid w:val="00C55069"/>
    <w:rsid w:val="00C675B0"/>
    <w:rsid w:val="00C82368"/>
    <w:rsid w:val="00C858A3"/>
    <w:rsid w:val="00C91AE0"/>
    <w:rsid w:val="00CA1BAA"/>
    <w:rsid w:val="00CB5AE9"/>
    <w:rsid w:val="00CC20D2"/>
    <w:rsid w:val="00CD09C7"/>
    <w:rsid w:val="00CF00D4"/>
    <w:rsid w:val="00D16686"/>
    <w:rsid w:val="00D24CD7"/>
    <w:rsid w:val="00D309E3"/>
    <w:rsid w:val="00D322DA"/>
    <w:rsid w:val="00D472C0"/>
    <w:rsid w:val="00D476E5"/>
    <w:rsid w:val="00D51DB0"/>
    <w:rsid w:val="00D567EA"/>
    <w:rsid w:val="00D65E96"/>
    <w:rsid w:val="00D71942"/>
    <w:rsid w:val="00D81E8E"/>
    <w:rsid w:val="00D84275"/>
    <w:rsid w:val="00D87CD4"/>
    <w:rsid w:val="00D90F87"/>
    <w:rsid w:val="00D95C56"/>
    <w:rsid w:val="00DA16C7"/>
    <w:rsid w:val="00DA268F"/>
    <w:rsid w:val="00DA4E47"/>
    <w:rsid w:val="00DA4EE3"/>
    <w:rsid w:val="00DB38E0"/>
    <w:rsid w:val="00DB42D4"/>
    <w:rsid w:val="00DC295F"/>
    <w:rsid w:val="00DE758E"/>
    <w:rsid w:val="00DF09F5"/>
    <w:rsid w:val="00E121D9"/>
    <w:rsid w:val="00E15693"/>
    <w:rsid w:val="00E22EED"/>
    <w:rsid w:val="00E366FA"/>
    <w:rsid w:val="00E4025B"/>
    <w:rsid w:val="00E47199"/>
    <w:rsid w:val="00E512BA"/>
    <w:rsid w:val="00E6124F"/>
    <w:rsid w:val="00E65FE0"/>
    <w:rsid w:val="00E77187"/>
    <w:rsid w:val="00E85973"/>
    <w:rsid w:val="00E902E2"/>
    <w:rsid w:val="00E91283"/>
    <w:rsid w:val="00E95BEF"/>
    <w:rsid w:val="00EA7A91"/>
    <w:rsid w:val="00EB076A"/>
    <w:rsid w:val="00EB54B6"/>
    <w:rsid w:val="00EC33A9"/>
    <w:rsid w:val="00EC4266"/>
    <w:rsid w:val="00EC706D"/>
    <w:rsid w:val="00ED01D2"/>
    <w:rsid w:val="00EE1EED"/>
    <w:rsid w:val="00EE3731"/>
    <w:rsid w:val="00EE3BFF"/>
    <w:rsid w:val="00EE7BA9"/>
    <w:rsid w:val="00EF444A"/>
    <w:rsid w:val="00EF54CD"/>
    <w:rsid w:val="00F02774"/>
    <w:rsid w:val="00F12E07"/>
    <w:rsid w:val="00F13333"/>
    <w:rsid w:val="00F17BBD"/>
    <w:rsid w:val="00F202B4"/>
    <w:rsid w:val="00F320A7"/>
    <w:rsid w:val="00F3662B"/>
    <w:rsid w:val="00F41B32"/>
    <w:rsid w:val="00F43A6C"/>
    <w:rsid w:val="00F63EE0"/>
    <w:rsid w:val="00F7578E"/>
    <w:rsid w:val="00FA0A9C"/>
    <w:rsid w:val="00FA1E4C"/>
    <w:rsid w:val="00FA2606"/>
    <w:rsid w:val="00FB0B91"/>
    <w:rsid w:val="00FB5CAC"/>
    <w:rsid w:val="00FB7F4E"/>
    <w:rsid w:val="00FD1312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AA3A9E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A3A9E"/>
    <w:rPr>
      <w:rFonts w:ascii="Times New Roman" w:eastAsia="Calibri" w:hAnsi="Times New Roman" w:cs="Times New Roman"/>
      <w:sz w:val="24"/>
      <w:szCs w:val="24"/>
      <w:lang w:eastAsia="hu-HU"/>
    </w:rPr>
  </w:style>
  <w:style w:type="paragraph" w:customStyle="1" w:styleId="BKV">
    <w:name w:val="BKV"/>
    <w:basedOn w:val="Norml"/>
    <w:rsid w:val="000E1FF5"/>
    <w:pPr>
      <w:spacing w:after="0" w:line="360" w:lineRule="auto"/>
      <w:jc w:val="both"/>
    </w:pPr>
    <w:rPr>
      <w:rFonts w:ascii="Arial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76.jpg@01DB6816.72DA4D0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cid:image059.jpg@01DB6816.72DA4D0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1287</Words>
  <Characters>8887</Characters>
  <Application>Microsoft Office Word</Application>
  <DocSecurity>0</DocSecurity>
  <Lines>74</Lines>
  <Paragraphs>20</Paragraphs>
  <ScaleCrop>false</ScaleCrop>
  <Company/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2025-03-06T08:23:00Z</dcterms:created>
  <dcterms:modified xsi:type="dcterms:W3CDTF">2025-03-06T08:23:00Z</dcterms:modified>
</cp:coreProperties>
</file>