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91393" w:rsidRDefault="003956C1" w:rsidP="00B9139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44EA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1780"/>
        <w:gridCol w:w="1051"/>
        <w:gridCol w:w="2007"/>
        <w:gridCol w:w="2188"/>
      </w:tblGrid>
      <w:tr w:rsidR="003956C1" w:rsidRPr="00BB44EA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44EA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B31B0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Budapest, VII</w:t>
            </w:r>
            <w:r w:rsidR="00741DF6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. ker. 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Akácfa u. 15. szuterén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5F070B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  <w:r w:rsidR="00B31B09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csoport (étterem-söröző)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E6709D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356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2F1525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  <w:r w:rsidR="00AD3D94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</w:t>
            </w:r>
            <w:r w:rsidR="00741DF6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zott idő, 5 év</w:t>
            </w:r>
          </w:p>
        </w:tc>
      </w:tr>
    </w:tbl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B44EA" w:rsidTr="003016CC">
        <w:tc>
          <w:tcPr>
            <w:tcW w:w="2126" w:type="dxa"/>
          </w:tcPr>
          <w:p w:rsidR="003016CC" w:rsidRPr="00BB44EA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B44EA" w:rsidRDefault="003016CC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5836BD" w:rsidTr="003016CC">
        <w:tc>
          <w:tcPr>
            <w:tcW w:w="2126" w:type="dxa"/>
          </w:tcPr>
          <w:p w:rsidR="003016CC" w:rsidRPr="005836BD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36B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5836BD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36B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3x63A</w:t>
            </w:r>
          </w:p>
        </w:tc>
      </w:tr>
      <w:tr w:rsidR="003016CC" w:rsidRPr="005836BD" w:rsidTr="003016CC">
        <w:tc>
          <w:tcPr>
            <w:tcW w:w="2126" w:type="dxa"/>
          </w:tcPr>
          <w:p w:rsidR="003016CC" w:rsidRPr="005836BD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36B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5836BD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36B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 m</w:t>
            </w:r>
            <w:r w:rsidRPr="005836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5836B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  <w:tr w:rsidR="003016CC" w:rsidRPr="005836BD" w:rsidTr="003016CC">
        <w:tc>
          <w:tcPr>
            <w:tcW w:w="2126" w:type="dxa"/>
          </w:tcPr>
          <w:p w:rsidR="003016CC" w:rsidRPr="005836BD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36B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3016CC" w:rsidRPr="005836BD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36B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 m</w:t>
            </w:r>
            <w:r w:rsidRPr="005836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="00254C4E" w:rsidRPr="005836B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/óra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5836BD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36B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fűtés</w:t>
            </w:r>
          </w:p>
        </w:tc>
        <w:tc>
          <w:tcPr>
            <w:tcW w:w="3260" w:type="dxa"/>
          </w:tcPr>
          <w:p w:rsidR="003016CC" w:rsidRPr="005836BD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5836B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központi rendszer</w:t>
            </w:r>
            <w:r w:rsidR="00E318EF" w:rsidRPr="005836B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 mért elszámolás</w:t>
            </w:r>
          </w:p>
        </w:tc>
      </w:tr>
    </w:tbl>
    <w:p w:rsidR="00EF54CD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BKV Zrt. 107</w:t>
      </w:r>
      <w:r w:rsidR="00EE487B" w:rsidRPr="00BB44EA">
        <w:rPr>
          <w:rFonts w:eastAsia="Times New Roman" w:cstheme="minorHAnsi"/>
          <w:sz w:val="24"/>
          <w:szCs w:val="24"/>
          <w:lang w:eastAsia="hu-HU"/>
        </w:rPr>
        <w:t>2 Budapest, Akácfa utca 15. 311.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i</w:t>
      </w:r>
      <w:r w:rsidRPr="00BB44EA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BB44EA" w:rsidRDefault="003F6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E46CC2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AD427F" w:rsidRPr="00E46CC2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21. </w:t>
      </w:r>
      <w:r w:rsidR="00E46CC2">
        <w:rPr>
          <w:rFonts w:eastAsia="Times New Roman" w:cstheme="minorHAnsi"/>
          <w:b/>
          <w:color w:val="000000"/>
          <w:sz w:val="24"/>
          <w:szCs w:val="24"/>
          <w:lang w:eastAsia="hu-HU"/>
        </w:rPr>
        <w:t>április 08</w:t>
      </w:r>
      <w:r w:rsidR="00381023" w:rsidRPr="00E46CC2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E46CC2">
        <w:rPr>
          <w:rFonts w:eastAsia="Times New Roman" w:cstheme="minorHAnsi"/>
          <w:b/>
          <w:sz w:val="24"/>
          <w:szCs w:val="24"/>
          <w:lang w:eastAsia="hu-HU"/>
        </w:rPr>
        <w:t>á</w:t>
      </w:r>
      <w:r w:rsidR="00BB44EA" w:rsidRPr="00E46CC2">
        <w:rPr>
          <w:rFonts w:eastAsia="Times New Roman" w:cstheme="minorHAnsi"/>
          <w:b/>
          <w:sz w:val="24"/>
          <w:szCs w:val="24"/>
          <w:lang w:eastAsia="hu-HU"/>
        </w:rPr>
        <w:t>n 08:00</w:t>
      </w:r>
      <w:r w:rsidR="003956C1" w:rsidRPr="00E46CC2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FF292A" w:rsidRPr="00E46CC2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BB44EA" w:rsidRPr="00E46CC2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="003956C1" w:rsidRPr="00E46CC2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  <w:r w:rsidR="00BB44EA" w:rsidRPr="00E46CC2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4E3D6F" w:rsidRDefault="004E3D6F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8D5A66" w:rsidRPr="00BB44EA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BB44EA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B44EA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B44EA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BB44EA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fent megjelölt öss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zegű ajánlati biztosíték Kiíró Budapest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Ba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nknál vezetett 10102093-01671903-07000004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Zrt.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az ajánlati biztosíték után nem fizet kamat</w:t>
      </w:r>
      <w:r w:rsidR="002529F3" w:rsidRPr="00BB44EA">
        <w:rPr>
          <w:rFonts w:eastAsia="Times New Roman" w:cstheme="minorHAnsi"/>
          <w:color w:val="000000"/>
          <w:sz w:val="24"/>
          <w:szCs w:val="24"/>
          <w:lang w:eastAsia="hu-HU"/>
        </w:rPr>
        <w:t>ot,</w:t>
      </w:r>
    </w:p>
    <w:p w:rsidR="003956C1" w:rsidRPr="00BB44E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BB44EA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internetes honlapján elérhető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BB44EA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B44EA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BB44EA">
        <w:rPr>
          <w:rFonts w:eastAsia="Times New Roman" w:cstheme="minorHAnsi"/>
          <w:sz w:val="24"/>
          <w:szCs w:val="24"/>
          <w:lang w:eastAsia="hu-HU"/>
        </w:rPr>
        <w:t>korábban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bérlőként üzleti magatartás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ával kárt okozott a Bérbeadónak,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 xml:space="preserve"> éven belül,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 a cég szerződés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szegése okán felmondásra került,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akinek a Bérbeadóval szemben fennálló, lejárt kötelezettsége van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EE3731" w:rsidRPr="00BB44EA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be, ebben az esetben a BKV Zrt.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B44EA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ovábbi információval szolgál: Ingatlanhasznosítási </w:t>
      </w:r>
      <w:r w:rsidR="009B1677" w:rsidRPr="00BB44EA">
        <w:rPr>
          <w:rFonts w:eastAsia="Times New Roman" w:cstheme="minorHAnsi"/>
          <w:b/>
          <w:sz w:val="24"/>
          <w:szCs w:val="24"/>
          <w:lang w:eastAsia="hu-HU"/>
        </w:rPr>
        <w:t>Osztály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 </w:t>
      </w:r>
      <w:r w:rsidR="00EE487B" w:rsidRPr="00354622">
        <w:rPr>
          <w:rFonts w:eastAsia="Times New Roman" w:cstheme="minorHAnsi"/>
          <w:b/>
          <w:sz w:val="24"/>
          <w:szCs w:val="24"/>
          <w:lang w:eastAsia="hu-HU"/>
        </w:rPr>
        <w:t>461-6500/11462</w:t>
      </w:r>
      <w:r w:rsidR="00AD427F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és</w:t>
      </w:r>
      <w:r w:rsidR="00573FA5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11069</w:t>
      </w:r>
      <w:r w:rsidR="00D42963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mellék</w:t>
      </w:r>
      <w:r w:rsidR="00AD427F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, vagy 06-70-390-8418 és </w:t>
      </w:r>
      <w:r w:rsidR="00354622" w:rsidRPr="00354622">
        <w:rPr>
          <w:rFonts w:eastAsia="Times New Roman" w:cstheme="minorHAnsi"/>
          <w:b/>
          <w:sz w:val="24"/>
          <w:szCs w:val="24"/>
          <w:lang w:eastAsia="hu-HU"/>
        </w:rPr>
        <w:t>06 20 459 9110</w:t>
      </w:r>
      <w:r w:rsidRPr="00354622">
        <w:rPr>
          <w:rFonts w:eastAsia="Times New Roman" w:cstheme="minorHAnsi"/>
          <w:b/>
          <w:sz w:val="24"/>
          <w:szCs w:val="24"/>
          <w:lang w:eastAsia="hu-HU"/>
        </w:rPr>
        <w:t>) munkanapokon 9-15 óra között.</w:t>
      </w:r>
    </w:p>
    <w:p w:rsidR="00BB44EA" w:rsidRDefault="00BB44EA" w:rsidP="00BB44E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62760" w:rsidRPr="00B07636" w:rsidRDefault="00B62760" w:rsidP="00B6276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B62760" w:rsidRPr="00B62760" w:rsidRDefault="00B62760" w:rsidP="00BB44E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54D4B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DA4829" w:rsidRPr="00354D4B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7A4515" w:rsidRPr="00354D4B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354D4B">
        <w:rPr>
          <w:rFonts w:ascii="Calibri" w:eastAsia="Times New Roman" w:hAnsi="Calibri" w:cs="Calibri"/>
          <w:b/>
          <w:sz w:val="24"/>
          <w:szCs w:val="24"/>
          <w:lang w:eastAsia="hu-HU"/>
        </w:rPr>
        <w:t>. március 23</w:t>
      </w:r>
      <w:r w:rsidR="001D2DD8" w:rsidRPr="00354D4B">
        <w:rPr>
          <w:rFonts w:ascii="Calibri" w:eastAsia="Times New Roman" w:hAnsi="Calibri" w:cs="Calibri"/>
          <w:b/>
          <w:sz w:val="24"/>
          <w:szCs w:val="24"/>
          <w:lang w:eastAsia="hu-HU"/>
        </w:rPr>
        <w:t>-á</w:t>
      </w:r>
      <w:r w:rsidRPr="00354D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381023" w:rsidRPr="00354D4B">
        <w:rPr>
          <w:rFonts w:ascii="Calibri" w:eastAsia="Times New Roman" w:hAnsi="Calibri" w:cs="Calibri"/>
          <w:b/>
          <w:sz w:val="24"/>
          <w:szCs w:val="24"/>
          <w:lang w:eastAsia="hu-HU"/>
        </w:rPr>
        <w:t>10:00-11:00</w:t>
      </w:r>
      <w:r w:rsidRPr="00354D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6F6ED3" w:rsidRPr="00BB44EA" w:rsidRDefault="006F6ED3" w:rsidP="006F6ED3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megajánlott bérleti díj nagysága, maximum 100 pont (85% súllyal);</w:t>
      </w:r>
    </w:p>
    <w:p w:rsidR="006F6ED3" w:rsidRPr="00BB44EA" w:rsidRDefault="006F6ED3" w:rsidP="006F6ED3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tevékenységi kör megválasztása, maximum 100 pont (10% súllyal);</w:t>
      </w:r>
    </w:p>
    <w:p w:rsidR="006F6ED3" w:rsidRPr="00BB44EA" w:rsidRDefault="006F6ED3" w:rsidP="006F6ED3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arculati elemek, dizájn, maximum 100 pont (5% súllyal).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következőek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 lineárisan arányosan kevesebbet.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lehet</w:t>
      </w:r>
      <w:r w:rsidRPr="00BB44EA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BB44EA" w:rsidRDefault="003956C1" w:rsidP="006F6E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lastRenderedPageBreak/>
        <w:t>helyi adó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,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t>stb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Ugyancsak a Bérlőt terhelik a BKV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Zrt.-ve</w:t>
      </w:r>
      <w:r w:rsidRPr="00BB44EA">
        <w:rPr>
          <w:rFonts w:eastAsia="Times New Roman" w:cstheme="minorHAns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6581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yén: a www.bkv.hu weboldalon a </w:t>
      </w:r>
      <w:r w:rsidR="00D6581A" w:rsidRPr="00BB44EA">
        <w:rPr>
          <w:rFonts w:eastAsia="Times New Roman" w:cstheme="minorHAnsi"/>
          <w:b/>
          <w:i/>
          <w:sz w:val="24"/>
          <w:szCs w:val="24"/>
          <w:lang w:eastAsia="hu-HU"/>
        </w:rPr>
        <w:t>P</w:t>
      </w:r>
      <w:r w:rsidRPr="00BB44EA">
        <w:rPr>
          <w:rFonts w:eastAsia="Times New Roman" w:cstheme="minorHAnsi"/>
          <w:b/>
          <w:i/>
          <w:sz w:val="24"/>
          <w:szCs w:val="24"/>
          <w:lang w:eastAsia="hu-HU"/>
        </w:rPr>
        <w:t>ályázattal kapcsolatos dokumentumok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menüpontban megtekinthetők.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színezett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látványtervet</w:t>
      </w:r>
      <w:r w:rsidR="002B78C4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vagy homlokzati tervet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kell mellékelnie.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7C4ED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bérlemény a BKV Zrt. Székház területéhez tartozik, ezért a bérlemény üzemeltetésénél figyelembe kell venni a BKV Zrt. Székházra vonatkozó szabályokat. A bérlemény a benne található leltári berendezési tárgyakkal együtt kerül bérbeadásra.</w:t>
      </w:r>
    </w:p>
    <w:p w:rsidR="00E01D68" w:rsidRPr="00BB44EA" w:rsidRDefault="00E01D68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E01D68" w:rsidRPr="00BB44EA" w:rsidRDefault="00E01D68" w:rsidP="00E01D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A helyiség eredeti funkciója szerint étterem-söröző. </w:t>
      </w:r>
    </w:p>
    <w:p w:rsidR="00E01D68" w:rsidRPr="00BB44EA" w:rsidRDefault="00E01D68" w:rsidP="00E01D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Kiírónak kifejezett célja és elvárása a bérlemény feddhetetlen, szabály-, és jogkövető módon történő működése, ezért:</w:t>
      </w:r>
    </w:p>
    <w:p w:rsidR="00E01D68" w:rsidRPr="00BB44EA" w:rsidRDefault="00FC3A33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A </w:t>
      </w:r>
      <w:r w:rsidR="009B1677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Pályáz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ó</w:t>
      </w:r>
      <w:r w:rsidR="0005474E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nak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</w:t>
      </w: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vendéglátói tevékenység esetén, 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az elmúlt öt (de le</w:t>
      </w:r>
      <w:r w:rsidR="00E01D6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galább három) évre visszamenően, 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vendéglátó </w:t>
      </w:r>
      <w:proofErr w:type="gramStart"/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hely  üzemeltetésére</w:t>
      </w:r>
      <w:proofErr w:type="gramEnd"/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von</w:t>
      </w:r>
      <w:r w:rsidR="00622EA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atkozó referenciával 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kell rendelkeznie</w:t>
      </w:r>
      <w:r w:rsidR="00E01D6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, erre az időszakra vonatkozóan, ilyen irányú tevékenységét</w:t>
      </w:r>
      <w:r w:rsidR="007B7234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a</w:t>
      </w:r>
      <w:r w:rsidR="00E01D6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benyújtott pályázatában szükséges bemutatnia.</w:t>
      </w: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</w:t>
      </w:r>
    </w:p>
    <w:p w:rsidR="00B0060A" w:rsidRPr="00BB44EA" w:rsidRDefault="00FC3A33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Pályázó a benyújtott pályázatában </w:t>
      </w:r>
      <w:r w:rsidR="00B0060A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köteles nyilatkozni, hogy tevékenysége során ellene, vagy vállalkozása ellen sem büntetőjogi, sem hatósági eljárás nem indult.</w:t>
      </w:r>
    </w:p>
    <w:p w:rsidR="00B0060A" w:rsidRPr="00BB44EA" w:rsidRDefault="00B0060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44EA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44E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6F6ED3" w:rsidRPr="00BB44EA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20096A" w:rsidRPr="00BB44EA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44EA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www.bkv.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hu honlapon megtalálható </w:t>
      </w:r>
      <w:r w:rsidR="00997682" w:rsidRPr="00BB44EA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BB44E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lastRenderedPageBreak/>
        <w:t>a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www.bkv</w:t>
      </w:r>
      <w:r w:rsidRPr="00BB44EA">
        <w:rPr>
          <w:rFonts w:eastAsia="Times New Roman" w:cstheme="minorHAnsi"/>
          <w:sz w:val="24"/>
          <w:szCs w:val="24"/>
          <w:lang w:eastAsia="hu-HU"/>
        </w:rPr>
        <w:t>.hu honlapon megtalálható Ingatlanhasznosítási Szabályzatot, és a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fennálló,</w:t>
      </w:r>
      <w:r w:rsidR="00C01EE0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lejárt </w:t>
      </w:r>
      <w:proofErr w:type="gramStart"/>
      <w:r w:rsidRPr="00BB44EA">
        <w:rPr>
          <w:rFonts w:eastAsia="Times New Roman" w:cstheme="minorHAnsi"/>
          <w:sz w:val="24"/>
          <w:szCs w:val="24"/>
          <w:lang w:eastAsia="hu-HU"/>
        </w:rPr>
        <w:t>kötelezettsége</w:t>
      </w:r>
      <w:proofErr w:type="gram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 illetve nem áll perben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="006F6ED3" w:rsidRPr="00BB44EA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44EA">
        <w:rPr>
          <w:rFonts w:eastAsia="Times New Roman" w:cstheme="minorHAnsi"/>
          <w:sz w:val="24"/>
          <w:szCs w:val="24"/>
          <w:lang w:eastAsia="hu-HU"/>
        </w:rPr>
        <w:t xml:space="preserve">újtási </w:t>
      </w:r>
      <w:proofErr w:type="spellStart"/>
      <w:r w:rsidR="00C11FCF" w:rsidRPr="00BB44EA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="00C11FCF" w:rsidRPr="00BB44EA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42A43" w:rsidRPr="00BB44E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szerződést a cég sz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54DA2" w:rsidRPr="00BB44E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igényel-e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BB44EA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44EA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BB44EA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ennálló, lejárt kötelezettsége </w:t>
      </w:r>
      <w:r w:rsidRPr="00BB44EA">
        <w:rPr>
          <w:rFonts w:eastAsia="Times New Roman" w:cstheme="minorHAnsi"/>
          <w:sz w:val="24"/>
          <w:szCs w:val="24"/>
          <w:lang w:eastAsia="hu-HU"/>
        </w:rPr>
        <w:t>van illetve perben áll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érlőként üzleti magatartásával kárt okozott </w:t>
      </w:r>
      <w:r w:rsidRPr="00BB44EA">
        <w:rPr>
          <w:rFonts w:eastAsia="Times New Roman" w:cstheme="minorHAnsi"/>
          <w:sz w:val="24"/>
          <w:szCs w:val="24"/>
          <w:lang w:eastAsia="hu-HU"/>
        </w:rPr>
        <w:t>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határidejéig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>, valamint szintén indoklás és költségtérítés nélkül jogosult a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44EA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44EA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0741A" w:rsidRPr="00BB44EA" w:rsidRDefault="00E0741A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0741A" w:rsidRPr="00BB44EA" w:rsidRDefault="00E0741A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F54CD" w:rsidRPr="00BB44EA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a bérlemény fotója</w:t>
      </w:r>
    </w:p>
    <w:p w:rsidR="006F6ED3" w:rsidRDefault="00C61F8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EFD">
        <w:rPr>
          <w:rFonts w:ascii="Calibri" w:hAnsi="Calibri" w:cs="Calibri"/>
          <w:noProof/>
          <w:lang w:eastAsia="hu-HU"/>
        </w:rPr>
        <w:drawing>
          <wp:inline distT="0" distB="0" distL="0" distR="0" wp14:anchorId="1F9814EA" wp14:editId="28671C31">
            <wp:extent cx="5181599" cy="3886200"/>
            <wp:effectExtent l="0" t="0" r="635" b="0"/>
            <wp:docPr id="5" name="Kép 5" descr="\\Cfs01\Fejl_koordinaciosIg\TranzakciosFoosztaly\IngatlanhasznOsztaly\Bérlőnyilv HÉ\2007 Képek\Akácfa utca\Beszkárt söröző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01\Fejl_koordinaciosIg\TranzakciosFoosztaly\IngatlanhasznOsztaly\Bérlőnyilv HÉ\2007 Képek\Akácfa utca\Beszkárt söröző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425" cy="389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E6061" w:rsidRDefault="003956C1" w:rsidP="00DE606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956C1" w:rsidRPr="00DE6061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35F" w:rsidRDefault="0080135F" w:rsidP="00C01EE0">
      <w:pPr>
        <w:spacing w:after="0" w:line="240" w:lineRule="auto"/>
      </w:pPr>
      <w:r>
        <w:separator/>
      </w:r>
    </w:p>
  </w:endnote>
  <w:endnote w:type="continuationSeparator" w:id="0">
    <w:p w:rsidR="0080135F" w:rsidRDefault="0080135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D4B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35F" w:rsidRDefault="0080135F" w:rsidP="00C01EE0">
      <w:pPr>
        <w:spacing w:after="0" w:line="240" w:lineRule="auto"/>
      </w:pPr>
      <w:r>
        <w:separator/>
      </w:r>
    </w:p>
  </w:footnote>
  <w:footnote w:type="continuationSeparator" w:id="0">
    <w:p w:rsidR="0080135F" w:rsidRDefault="0080135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7729"/>
    <w:rsid w:val="00017A10"/>
    <w:rsid w:val="000401AF"/>
    <w:rsid w:val="00047133"/>
    <w:rsid w:val="0005474E"/>
    <w:rsid w:val="00075205"/>
    <w:rsid w:val="0008176A"/>
    <w:rsid w:val="000B160D"/>
    <w:rsid w:val="000D6F4A"/>
    <w:rsid w:val="000E389D"/>
    <w:rsid w:val="000E4104"/>
    <w:rsid w:val="00106645"/>
    <w:rsid w:val="00113D1A"/>
    <w:rsid w:val="00126CEE"/>
    <w:rsid w:val="001568D5"/>
    <w:rsid w:val="00195C95"/>
    <w:rsid w:val="001973F2"/>
    <w:rsid w:val="001D2DD8"/>
    <w:rsid w:val="001D7723"/>
    <w:rsid w:val="001E26F0"/>
    <w:rsid w:val="001F799C"/>
    <w:rsid w:val="001F7BAB"/>
    <w:rsid w:val="0020096A"/>
    <w:rsid w:val="00206A73"/>
    <w:rsid w:val="0021435C"/>
    <w:rsid w:val="0022121A"/>
    <w:rsid w:val="002347AA"/>
    <w:rsid w:val="002529F3"/>
    <w:rsid w:val="00254C4E"/>
    <w:rsid w:val="002B19A0"/>
    <w:rsid w:val="002B78C4"/>
    <w:rsid w:val="002F1516"/>
    <w:rsid w:val="002F1525"/>
    <w:rsid w:val="003016CC"/>
    <w:rsid w:val="00322EFE"/>
    <w:rsid w:val="003331B9"/>
    <w:rsid w:val="00342E93"/>
    <w:rsid w:val="00354622"/>
    <w:rsid w:val="00354D4B"/>
    <w:rsid w:val="00357E59"/>
    <w:rsid w:val="00381023"/>
    <w:rsid w:val="00393FA7"/>
    <w:rsid w:val="003956C1"/>
    <w:rsid w:val="003C1A3E"/>
    <w:rsid w:val="003D219F"/>
    <w:rsid w:val="003E5DBF"/>
    <w:rsid w:val="003E5EFF"/>
    <w:rsid w:val="003F68C4"/>
    <w:rsid w:val="00440C4F"/>
    <w:rsid w:val="0045081D"/>
    <w:rsid w:val="00453F26"/>
    <w:rsid w:val="00485355"/>
    <w:rsid w:val="004D0890"/>
    <w:rsid w:val="004D555C"/>
    <w:rsid w:val="004E3D6F"/>
    <w:rsid w:val="00503F19"/>
    <w:rsid w:val="0050699A"/>
    <w:rsid w:val="005146F3"/>
    <w:rsid w:val="00516D38"/>
    <w:rsid w:val="00517719"/>
    <w:rsid w:val="005220E0"/>
    <w:rsid w:val="00541189"/>
    <w:rsid w:val="00544B98"/>
    <w:rsid w:val="00562221"/>
    <w:rsid w:val="00564057"/>
    <w:rsid w:val="00573FA5"/>
    <w:rsid w:val="005836BD"/>
    <w:rsid w:val="00591105"/>
    <w:rsid w:val="005C46D9"/>
    <w:rsid w:val="005C491B"/>
    <w:rsid w:val="005D4DEE"/>
    <w:rsid w:val="005E23BC"/>
    <w:rsid w:val="005E5AF1"/>
    <w:rsid w:val="005E5B02"/>
    <w:rsid w:val="005F070B"/>
    <w:rsid w:val="00622EA8"/>
    <w:rsid w:val="0065463E"/>
    <w:rsid w:val="006601B2"/>
    <w:rsid w:val="00673049"/>
    <w:rsid w:val="00680F63"/>
    <w:rsid w:val="006A0943"/>
    <w:rsid w:val="006A6D75"/>
    <w:rsid w:val="006F6ED3"/>
    <w:rsid w:val="0070257A"/>
    <w:rsid w:val="007102A5"/>
    <w:rsid w:val="00741489"/>
    <w:rsid w:val="00741DF6"/>
    <w:rsid w:val="007A4515"/>
    <w:rsid w:val="007B7234"/>
    <w:rsid w:val="007C4ED0"/>
    <w:rsid w:val="007D6FF0"/>
    <w:rsid w:val="007E279D"/>
    <w:rsid w:val="007E4C8A"/>
    <w:rsid w:val="007E6DA0"/>
    <w:rsid w:val="007F68CB"/>
    <w:rsid w:val="0080135F"/>
    <w:rsid w:val="00806D11"/>
    <w:rsid w:val="00861BC8"/>
    <w:rsid w:val="00875FE3"/>
    <w:rsid w:val="00887547"/>
    <w:rsid w:val="008B339C"/>
    <w:rsid w:val="008C4F41"/>
    <w:rsid w:val="008D5A66"/>
    <w:rsid w:val="00913BCE"/>
    <w:rsid w:val="00942A43"/>
    <w:rsid w:val="00954DA2"/>
    <w:rsid w:val="009577E3"/>
    <w:rsid w:val="00974682"/>
    <w:rsid w:val="00980D92"/>
    <w:rsid w:val="00997682"/>
    <w:rsid w:val="009A6CB6"/>
    <w:rsid w:val="009B1677"/>
    <w:rsid w:val="009E0AF1"/>
    <w:rsid w:val="009F6C4B"/>
    <w:rsid w:val="00A12BB9"/>
    <w:rsid w:val="00A12ED3"/>
    <w:rsid w:val="00A44428"/>
    <w:rsid w:val="00A67883"/>
    <w:rsid w:val="00A77501"/>
    <w:rsid w:val="00A804BA"/>
    <w:rsid w:val="00A976AE"/>
    <w:rsid w:val="00AA1080"/>
    <w:rsid w:val="00AB243D"/>
    <w:rsid w:val="00AC3F8E"/>
    <w:rsid w:val="00AD3D94"/>
    <w:rsid w:val="00AD427F"/>
    <w:rsid w:val="00AD5F5E"/>
    <w:rsid w:val="00AE25B9"/>
    <w:rsid w:val="00B0060A"/>
    <w:rsid w:val="00B31B09"/>
    <w:rsid w:val="00B33F5D"/>
    <w:rsid w:val="00B564DB"/>
    <w:rsid w:val="00B62760"/>
    <w:rsid w:val="00B64F4B"/>
    <w:rsid w:val="00B7758E"/>
    <w:rsid w:val="00B86B12"/>
    <w:rsid w:val="00B91393"/>
    <w:rsid w:val="00B91A52"/>
    <w:rsid w:val="00BB44EA"/>
    <w:rsid w:val="00BB767A"/>
    <w:rsid w:val="00BC32B1"/>
    <w:rsid w:val="00BC47F0"/>
    <w:rsid w:val="00BD31C2"/>
    <w:rsid w:val="00BD535D"/>
    <w:rsid w:val="00C01EE0"/>
    <w:rsid w:val="00C068F9"/>
    <w:rsid w:val="00C11FCF"/>
    <w:rsid w:val="00C23E95"/>
    <w:rsid w:val="00C34CD1"/>
    <w:rsid w:val="00C61F82"/>
    <w:rsid w:val="00C91AE0"/>
    <w:rsid w:val="00CE4B92"/>
    <w:rsid w:val="00CF62BE"/>
    <w:rsid w:val="00D1257D"/>
    <w:rsid w:val="00D322DA"/>
    <w:rsid w:val="00D42963"/>
    <w:rsid w:val="00D472C0"/>
    <w:rsid w:val="00D50DF8"/>
    <w:rsid w:val="00D6581A"/>
    <w:rsid w:val="00D802E7"/>
    <w:rsid w:val="00D84275"/>
    <w:rsid w:val="00D84286"/>
    <w:rsid w:val="00DA2650"/>
    <w:rsid w:val="00DA4829"/>
    <w:rsid w:val="00DA5B74"/>
    <w:rsid w:val="00DA6739"/>
    <w:rsid w:val="00DB38E0"/>
    <w:rsid w:val="00DC147A"/>
    <w:rsid w:val="00DE6061"/>
    <w:rsid w:val="00E01D68"/>
    <w:rsid w:val="00E0741A"/>
    <w:rsid w:val="00E318EF"/>
    <w:rsid w:val="00E46CC2"/>
    <w:rsid w:val="00E6709D"/>
    <w:rsid w:val="00EB076A"/>
    <w:rsid w:val="00ED0F68"/>
    <w:rsid w:val="00EE3731"/>
    <w:rsid w:val="00EE487B"/>
    <w:rsid w:val="00EF2603"/>
    <w:rsid w:val="00EF54CD"/>
    <w:rsid w:val="00F42962"/>
    <w:rsid w:val="00F46AD5"/>
    <w:rsid w:val="00F85049"/>
    <w:rsid w:val="00FA775E"/>
    <w:rsid w:val="00FC3A33"/>
    <w:rsid w:val="00FD7069"/>
    <w:rsid w:val="00FE703A"/>
    <w:rsid w:val="00FF292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1F65-739E-44FA-A440-D78B3B68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9017</Characters>
  <Application>Microsoft Office Word</Application>
  <DocSecurity>0</DocSecurity>
  <Lines>75</Lines>
  <Paragraphs>20</Paragraphs>
  <ScaleCrop>false</ScaleCrop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2021-03-03T11:18:00Z</dcterms:created>
  <dcterms:modified xsi:type="dcterms:W3CDTF">2021-03-03T11:18:00Z</dcterms:modified>
</cp:coreProperties>
</file>