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91393" w:rsidRDefault="003956C1" w:rsidP="00B91393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956C1" w:rsidRPr="00BB44EA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44EA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44EA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9"/>
        <w:gridCol w:w="1780"/>
        <w:gridCol w:w="1051"/>
        <w:gridCol w:w="2007"/>
        <w:gridCol w:w="2188"/>
      </w:tblGrid>
      <w:tr w:rsidR="003956C1" w:rsidRPr="00BB44EA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44EA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B31B0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Budapest, VII</w:t>
            </w:r>
            <w:r w:rsidR="00741DF6"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. ker. </w:t>
            </w: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Akácfa u. 15. szuterén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5F070B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  <w:r w:rsidR="00B31B09"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csoport (étterem-söröző)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E6709D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356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2F1525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</w:t>
            </w:r>
            <w:r w:rsidR="00AD3D94"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</w:t>
            </w:r>
            <w:r w:rsidR="00741DF6"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zott idő, 5 év</w:t>
            </w:r>
          </w:p>
        </w:tc>
      </w:tr>
    </w:tbl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44EA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B44EA" w:rsidTr="003016CC">
        <w:tc>
          <w:tcPr>
            <w:tcW w:w="2126" w:type="dxa"/>
          </w:tcPr>
          <w:p w:rsidR="003016CC" w:rsidRPr="00BB44EA" w:rsidRDefault="003016CC" w:rsidP="003956C1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B44EA" w:rsidRDefault="003016CC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BB44EA" w:rsidTr="003016CC">
        <w:tc>
          <w:tcPr>
            <w:tcW w:w="2126" w:type="dxa"/>
          </w:tcPr>
          <w:p w:rsidR="003016CC" w:rsidRPr="00BB44EA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B44EA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3x63A</w:t>
            </w:r>
          </w:p>
        </w:tc>
      </w:tr>
      <w:tr w:rsidR="003016CC" w:rsidRPr="00BB44EA" w:rsidTr="003016CC">
        <w:tc>
          <w:tcPr>
            <w:tcW w:w="2126" w:type="dxa"/>
          </w:tcPr>
          <w:p w:rsidR="003016CC" w:rsidRPr="00BB44EA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BB44EA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 m</w:t>
            </w:r>
            <w:r w:rsidRPr="00BB44EA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  <w:tr w:rsidR="003016CC" w:rsidRPr="00BB44EA" w:rsidTr="003016CC">
        <w:tc>
          <w:tcPr>
            <w:tcW w:w="2126" w:type="dxa"/>
          </w:tcPr>
          <w:p w:rsidR="003016CC" w:rsidRPr="00BB44EA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3016CC" w:rsidRPr="00BB44EA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4 m</w:t>
            </w:r>
            <w:r w:rsidRPr="00BB44EA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="00254C4E"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/óra</w:t>
            </w:r>
          </w:p>
        </w:tc>
      </w:tr>
      <w:tr w:rsidR="003016CC" w:rsidRPr="00BB44EA" w:rsidTr="003016CC">
        <w:tc>
          <w:tcPr>
            <w:tcW w:w="2126" w:type="dxa"/>
          </w:tcPr>
          <w:p w:rsidR="003016CC" w:rsidRPr="00BB44EA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fűtés</w:t>
            </w:r>
          </w:p>
        </w:tc>
        <w:tc>
          <w:tcPr>
            <w:tcW w:w="3260" w:type="dxa"/>
          </w:tcPr>
          <w:p w:rsidR="003016CC" w:rsidRPr="00BB44EA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központi rendszer</w:t>
            </w:r>
            <w:r w:rsidR="00E318EF"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, mért elszámolás</w:t>
            </w:r>
          </w:p>
        </w:tc>
      </w:tr>
    </w:tbl>
    <w:p w:rsidR="00EF54CD" w:rsidRPr="00BB44EA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B44EA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BKV Zrt. 107</w:t>
      </w:r>
      <w:r w:rsidR="00EE487B" w:rsidRPr="00BB44EA">
        <w:rPr>
          <w:rFonts w:eastAsia="Times New Roman" w:cstheme="minorHAnsi"/>
          <w:sz w:val="24"/>
          <w:szCs w:val="24"/>
          <w:lang w:eastAsia="hu-HU"/>
        </w:rPr>
        <w:t>2 Budapest, Akácfa utca 15. 311.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BB44EA">
        <w:rPr>
          <w:rFonts w:eastAsia="Times New Roman" w:cstheme="minorHAnsi"/>
          <w:sz w:val="24"/>
          <w:szCs w:val="24"/>
          <w:lang w:eastAsia="hu-HU"/>
        </w:rPr>
        <w:t>i</w:t>
      </w:r>
      <w:r w:rsidRPr="00BB44EA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BB44EA" w:rsidRDefault="003F68C4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381023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AD427F">
        <w:rPr>
          <w:rFonts w:eastAsia="Times New Roman" w:cstheme="minorHAnsi"/>
          <w:b/>
          <w:color w:val="000000"/>
          <w:sz w:val="24"/>
          <w:szCs w:val="24"/>
          <w:lang w:eastAsia="hu-HU"/>
        </w:rPr>
        <w:t>21. január 07</w:t>
      </w:r>
      <w:r w:rsidR="00381023">
        <w:rPr>
          <w:rFonts w:eastAsia="Times New Roman" w:cstheme="minorHAnsi"/>
          <w:b/>
          <w:sz w:val="24"/>
          <w:szCs w:val="24"/>
          <w:lang w:eastAsia="hu-HU"/>
        </w:rPr>
        <w:t>-é</w:t>
      </w:r>
      <w:r w:rsidR="00BB44EA" w:rsidRPr="00381023">
        <w:rPr>
          <w:rFonts w:eastAsia="Times New Roman" w:cstheme="minorHAnsi"/>
          <w:b/>
          <w:sz w:val="24"/>
          <w:szCs w:val="24"/>
          <w:lang w:eastAsia="hu-HU"/>
        </w:rPr>
        <w:t>n 08:00</w:t>
      </w:r>
      <w:r w:rsidR="003956C1" w:rsidRPr="00381023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FF292A" w:rsidRPr="00381023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BB44EA" w:rsidRPr="00381023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="003956C1" w:rsidRPr="00381023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  <w:r w:rsidR="00BB44EA" w:rsidRPr="00381023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4E3D6F" w:rsidRDefault="004E3D6F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8D5A66" w:rsidRPr="00BB44EA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BB44EA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BB44EA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B44EA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B44EA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BB44EA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B44EA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a fent megjelölt öss</w:t>
      </w:r>
      <w:r w:rsidR="00EE487B"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zegű ajánlati biztosíték Kiíró Budapest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Ba</w:t>
      </w:r>
      <w:r w:rsidR="00EE487B"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nknál vezetett 10102093-01671903-07000004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befizetésnél megjegyzésként kell feltüntetni a 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Zrt.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az ajánlati biztosíték után nem fizet kamat</w:t>
      </w:r>
      <w:r w:rsidR="002529F3" w:rsidRPr="00BB44EA">
        <w:rPr>
          <w:rFonts w:eastAsia="Times New Roman" w:cstheme="minorHAnsi"/>
          <w:color w:val="000000"/>
          <w:sz w:val="24"/>
          <w:szCs w:val="24"/>
          <w:lang w:eastAsia="hu-HU"/>
        </w:rPr>
        <w:t>ot,</w:t>
      </w:r>
    </w:p>
    <w:p w:rsidR="003956C1" w:rsidRPr="00BB44E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BB44EA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internetes honlapján elérhető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BB44EA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BB44EA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B44EA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EE3731" w:rsidRPr="00BB44E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B44E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BB44EA">
        <w:rPr>
          <w:rFonts w:eastAsia="Times New Roman" w:cstheme="minorHAnsi"/>
          <w:sz w:val="24"/>
          <w:szCs w:val="24"/>
          <w:lang w:eastAsia="hu-HU"/>
        </w:rPr>
        <w:t>korábban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bérlőként üzleti magatartás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ával kárt okozott a Bérbeadónak,</w:t>
      </w:r>
    </w:p>
    <w:p w:rsidR="00EE3731" w:rsidRPr="00BB44E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 xml:space="preserve"> éven belül,</w:t>
      </w:r>
    </w:p>
    <w:p w:rsidR="00EE3731" w:rsidRPr="00BB44E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és mely szerződés a cég szerződés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szegése okán felmondásra került,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akinek a Bérbeadóval szemben fennálló, lejárt kötelezettsége van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EE3731" w:rsidRPr="00BB44EA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be, ebben az esetben a BKV Zrt.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B44EA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ovábbi információval szolgál: Ingatlanhasznosítási </w:t>
      </w:r>
      <w:r w:rsidR="009B1677" w:rsidRPr="00BB44EA">
        <w:rPr>
          <w:rFonts w:eastAsia="Times New Roman" w:cstheme="minorHAnsi"/>
          <w:b/>
          <w:sz w:val="24"/>
          <w:szCs w:val="24"/>
          <w:lang w:eastAsia="hu-HU"/>
        </w:rPr>
        <w:t>Osztály</w:t>
      </w:r>
      <w:r w:rsidR="00EE487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munkatársai (tel.: </w:t>
      </w:r>
      <w:r w:rsidR="00EE487B" w:rsidRPr="00354622">
        <w:rPr>
          <w:rFonts w:eastAsia="Times New Roman" w:cstheme="minorHAnsi"/>
          <w:b/>
          <w:sz w:val="24"/>
          <w:szCs w:val="24"/>
          <w:lang w:eastAsia="hu-HU"/>
        </w:rPr>
        <w:t>461-6500/11462</w:t>
      </w:r>
      <w:r w:rsidR="00AD427F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és</w:t>
      </w:r>
      <w:r w:rsidR="00573FA5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11069</w:t>
      </w:r>
      <w:r w:rsidR="00D42963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mellék</w:t>
      </w:r>
      <w:r w:rsidR="00AD427F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, vagy 06-70-390-8418 és </w:t>
      </w:r>
      <w:r w:rsidR="00354622" w:rsidRPr="00354622">
        <w:rPr>
          <w:rFonts w:eastAsia="Times New Roman" w:cstheme="minorHAnsi"/>
          <w:b/>
          <w:sz w:val="24"/>
          <w:szCs w:val="24"/>
          <w:lang w:eastAsia="hu-HU"/>
        </w:rPr>
        <w:t>06 20 459 9110</w:t>
      </w:r>
      <w:r w:rsidRPr="00354622">
        <w:rPr>
          <w:rFonts w:eastAsia="Times New Roman" w:cstheme="minorHAnsi"/>
          <w:b/>
          <w:sz w:val="24"/>
          <w:szCs w:val="24"/>
          <w:lang w:eastAsia="hu-HU"/>
        </w:rPr>
        <w:t>) munkanapokon 9-15 óra között.</w:t>
      </w:r>
    </w:p>
    <w:p w:rsidR="00BB44EA" w:rsidRDefault="00BB44EA" w:rsidP="00BB44E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62760" w:rsidRPr="00B07636" w:rsidRDefault="00B62760" w:rsidP="00B6276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B62760" w:rsidRPr="00B62760" w:rsidRDefault="00B62760" w:rsidP="00BB44E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F6C4B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DA4829" w:rsidRPr="009F6C4B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Pr="009F6C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1D2DD8">
        <w:rPr>
          <w:rFonts w:ascii="Calibri" w:eastAsia="Times New Roman" w:hAnsi="Calibri" w:cs="Calibri"/>
          <w:b/>
          <w:sz w:val="24"/>
          <w:szCs w:val="24"/>
          <w:lang w:eastAsia="hu-HU"/>
        </w:rPr>
        <w:t>december 08-á</w:t>
      </w:r>
      <w:r w:rsidRPr="009F6C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381023" w:rsidRPr="009F6C4B">
        <w:rPr>
          <w:rFonts w:ascii="Calibri" w:eastAsia="Times New Roman" w:hAnsi="Calibri" w:cs="Calibri"/>
          <w:b/>
          <w:sz w:val="24"/>
          <w:szCs w:val="24"/>
          <w:lang w:eastAsia="hu-HU"/>
        </w:rPr>
        <w:t>10:00-11:00</w:t>
      </w:r>
      <w:r w:rsidRPr="009F6C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értékelési szempontjai:</w:t>
      </w:r>
    </w:p>
    <w:p w:rsidR="006F6ED3" w:rsidRPr="00BB44EA" w:rsidRDefault="006F6ED3" w:rsidP="006F6ED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 megajánlott bérleti díj nagysága, maximum 100 pont (85% súllyal);</w:t>
      </w:r>
    </w:p>
    <w:p w:rsidR="006F6ED3" w:rsidRPr="00BB44EA" w:rsidRDefault="006F6ED3" w:rsidP="006F6ED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tevékenységi kör megválasztása, maximum 100 pont (10% súllyal);</w:t>
      </w:r>
    </w:p>
    <w:p w:rsidR="006F6ED3" w:rsidRPr="00BB44EA" w:rsidRDefault="006F6ED3" w:rsidP="006F6ED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arculati elemek, dizájn, maximum 100 pont (5% súllyal).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44EA">
        <w:rPr>
          <w:rFonts w:eastAsia="Times New Roman" w:cstheme="minorHAnsi"/>
          <w:sz w:val="24"/>
          <w:szCs w:val="24"/>
          <w:lang w:eastAsia="hu-HU"/>
        </w:rPr>
        <w:t>lehet</w:t>
      </w:r>
      <w:r w:rsidRPr="00BB44EA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BB44EA" w:rsidRDefault="003956C1" w:rsidP="006F6ED3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BB44EA">
        <w:rPr>
          <w:rFonts w:eastAsia="Times New Roman" w:cstheme="minorHAnsi"/>
          <w:i/>
          <w:sz w:val="24"/>
          <w:szCs w:val="24"/>
          <w:lang w:eastAsia="hu-HU"/>
        </w:rPr>
        <w:lastRenderedPageBreak/>
        <w:t>helyi adó</w:t>
      </w:r>
      <w:r w:rsidR="006F6ED3" w:rsidRPr="00BB44EA">
        <w:rPr>
          <w:rFonts w:eastAsia="Times New Roman" w:cstheme="minorHAnsi"/>
          <w:i/>
          <w:sz w:val="24"/>
          <w:szCs w:val="24"/>
          <w:lang w:eastAsia="hu-HU"/>
        </w:rPr>
        <w:t>,</w:t>
      </w:r>
      <w:r w:rsidRPr="00BB44EA">
        <w:rPr>
          <w:rFonts w:eastAsia="Times New Roman" w:cstheme="minorHAnsi"/>
          <w:i/>
          <w:sz w:val="24"/>
          <w:szCs w:val="24"/>
          <w:lang w:eastAsia="hu-HU"/>
        </w:rPr>
        <w:t xml:space="preserve">  </w:t>
      </w:r>
    </w:p>
    <w:p w:rsidR="003956C1" w:rsidRPr="00BB44E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BB44EA">
        <w:rPr>
          <w:rFonts w:eastAsia="Times New Roman" w:cstheme="minorHAnsi"/>
          <w:i/>
          <w:sz w:val="24"/>
          <w:szCs w:val="24"/>
          <w:lang w:eastAsia="hu-HU"/>
        </w:rPr>
        <w:t>stb</w:t>
      </w:r>
      <w:r w:rsidR="006F6ED3" w:rsidRPr="00BB44EA">
        <w:rPr>
          <w:rFonts w:eastAsia="Times New Roman" w:cstheme="minorHAnsi"/>
          <w:i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i/>
          <w:sz w:val="24"/>
          <w:szCs w:val="24"/>
          <w:lang w:eastAsia="hu-HU"/>
        </w:rPr>
        <w:t xml:space="preserve"> 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Ugyancsak a Bérlőt terhelik a BKV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Zrt.-ve</w:t>
      </w:r>
      <w:r w:rsidRPr="00BB44EA">
        <w:rPr>
          <w:rFonts w:eastAsia="Times New Roman" w:cstheme="minorHAns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7B7234" w:rsidRPr="00BB44EA" w:rsidRDefault="007B7234" w:rsidP="007B723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BKV által kötött közmű-továbbadási szerződésminták a jelen pályázat megjelenési hel</w:t>
      </w:r>
      <w:r w:rsidR="00D6581A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yén: a www.bkv.hu weboldalon a </w:t>
      </w:r>
      <w:r w:rsidR="00D6581A" w:rsidRPr="00BB44EA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BB44EA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:rsidR="007B7234" w:rsidRPr="00BB44EA" w:rsidRDefault="007B7234" w:rsidP="007B723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7C4ED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bérlemény a BKV Zrt. Székház területéhez tartozik, ezért a bérlemény üzemeltetésénél figyelembe kell venni a BKV Zrt. Székházra vonatkozó szabályokat. A bérlemény a benne található leltári berendezési tárgyakkal együtt kerül bérbeadásra.</w:t>
      </w:r>
    </w:p>
    <w:p w:rsidR="00E01D68" w:rsidRPr="00BB44EA" w:rsidRDefault="00E01D68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E01D68" w:rsidRPr="00BB44EA" w:rsidRDefault="00E01D68" w:rsidP="00E01D6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A helyiség eredeti funkciója szerint étterem-söröző. </w:t>
      </w:r>
    </w:p>
    <w:p w:rsidR="00E01D68" w:rsidRPr="00BB44EA" w:rsidRDefault="00E01D68" w:rsidP="00E01D6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Kiírónak kifejezett célja és elvárása a bérlemény feddhetetlen, szabály-, és jogkövető módon történő működése, ezért:</w:t>
      </w:r>
    </w:p>
    <w:p w:rsidR="00E01D68" w:rsidRPr="00BB44EA" w:rsidRDefault="00FC3A33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A </w:t>
      </w:r>
      <w:r w:rsidR="009B1677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Pályáz</w:t>
      </w:r>
      <w:r w:rsidR="00EF2603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ó</w:t>
      </w:r>
      <w:r w:rsidR="0005474E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nak</w:t>
      </w:r>
      <w:r w:rsidR="00EF2603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 </w:t>
      </w:r>
      <w:r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vendéglátói tevékenység esetén, </w:t>
      </w:r>
      <w:r w:rsidR="00EF2603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az elmúlt öt (de le</w:t>
      </w:r>
      <w:r w:rsidR="00E01D68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galább három) évre visszamenően, </w:t>
      </w:r>
      <w:r w:rsidR="00EF2603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vendéglátó hely  üzemeltetésére von</w:t>
      </w:r>
      <w:r w:rsidR="00622EA8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atkozó referenciával </w:t>
      </w:r>
      <w:r w:rsidR="00EF2603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kell rendelkeznie</w:t>
      </w:r>
      <w:r w:rsidR="00E01D68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, erre az időszakra vonatkozóan, ilyen irányú tevékenységét</w:t>
      </w:r>
      <w:r w:rsidR="007B7234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 a</w:t>
      </w:r>
      <w:r w:rsidR="00E01D68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 benyújtott pályázatában szükséges bemutatnia.</w:t>
      </w:r>
      <w:r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 </w:t>
      </w:r>
    </w:p>
    <w:p w:rsidR="00B0060A" w:rsidRPr="00BB44EA" w:rsidRDefault="00FC3A33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 xml:space="preserve">Pályázó a benyújtott pályázatában </w:t>
      </w:r>
      <w:r w:rsidR="00B0060A" w:rsidRPr="00BB44EA">
        <w:rPr>
          <w:rFonts w:eastAsia="Times New Roman" w:cstheme="minorHAnsi"/>
          <w:b/>
          <w:sz w:val="24"/>
          <w:szCs w:val="24"/>
          <w:highlight w:val="yellow"/>
          <w:lang w:eastAsia="hu-HU"/>
        </w:rPr>
        <w:t>köteles nyilatkozni, hogy tevékenysége során ellene, vagy vállalkozása ellen sem büntetőjogi, sem hatósági eljárás nem indult.</w:t>
      </w:r>
    </w:p>
    <w:p w:rsidR="00B0060A" w:rsidRPr="00BB44EA" w:rsidRDefault="00B0060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44EA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44E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6F6ED3" w:rsidRPr="00BB44EA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20096A" w:rsidRPr="00BB44EA" w:rsidRDefault="0020096A" w:rsidP="0020096A">
      <w:pPr>
        <w:spacing w:after="0" w:line="240" w:lineRule="auto"/>
        <w:ind w:left="709" w:right="-110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44EA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 www.bkv.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hu honlapon megtalálható </w:t>
      </w:r>
      <w:r w:rsidR="00997682" w:rsidRPr="00BB44EA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BB44EA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elfogadja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3956C1" w:rsidRPr="00BB44E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lastRenderedPageBreak/>
        <w:t>a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www.bkv</w:t>
      </w:r>
      <w:r w:rsidRPr="00BB44EA">
        <w:rPr>
          <w:rFonts w:eastAsia="Times New Roman" w:cstheme="minorHAnsi"/>
          <w:sz w:val="24"/>
          <w:szCs w:val="24"/>
          <w:lang w:eastAsia="hu-HU"/>
        </w:rPr>
        <w:t>.hu honlapon megtalálható Ingatlanhasznosítási Szabályzatot, és a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 fennálló,</w:t>
      </w:r>
      <w:r w:rsidR="00C01EE0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sz w:val="24"/>
          <w:szCs w:val="24"/>
          <w:lang w:eastAsia="hu-HU"/>
        </w:rPr>
        <w:t>lejárt kötelezettsége illetve nem áll perben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-nek,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44EA">
        <w:rPr>
          <w:rFonts w:eastAsia="Times New Roman" w:cstheme="minorHAnsi"/>
          <w:sz w:val="24"/>
          <w:szCs w:val="24"/>
          <w:lang w:eastAsia="hu-HU"/>
        </w:rPr>
        <w:t>újtási határidejétől számított 2</w:t>
      </w:r>
      <w:r w:rsidR="00954DA2" w:rsidRPr="00BB44EA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942A43" w:rsidRPr="00BB44E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és mely szerződést a cég sz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BB44EA">
        <w:rPr>
          <w:rFonts w:eastAsia="Times New Roman" w:cstheme="minorHAnsi"/>
          <w:sz w:val="24"/>
          <w:szCs w:val="24"/>
          <w:lang w:eastAsia="hu-HU"/>
        </w:rPr>
        <w:t>BKV Zrt.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954DA2" w:rsidRPr="00BB44E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igényel-e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.</w:t>
      </w:r>
    </w:p>
    <w:p w:rsidR="003956C1" w:rsidRPr="00BB44EA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44EA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BB44EA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 f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 xml:space="preserve">ennálló, lejárt kötelezettsége </w:t>
      </w:r>
      <w:r w:rsidRPr="00BB44EA">
        <w:rPr>
          <w:rFonts w:eastAsia="Times New Roman" w:cstheme="minorHAnsi"/>
          <w:sz w:val="24"/>
          <w:szCs w:val="24"/>
          <w:lang w:eastAsia="hu-HU"/>
        </w:rPr>
        <w:t>van illetve perben áll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szemben, illetve korábban b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 xml:space="preserve">érlőként üzleti magatartásával kárt okozott </w:t>
      </w:r>
      <w:r w:rsidRPr="00BB44EA">
        <w:rPr>
          <w:rFonts w:eastAsia="Times New Roman" w:cstheme="minorHAnsi"/>
          <w:sz w:val="24"/>
          <w:szCs w:val="24"/>
          <w:lang w:eastAsia="hu-HU"/>
        </w:rPr>
        <w:t>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-nek.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44EA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BB44EA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BB44EA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44EA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44EA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BB44EA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BB44EA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44EA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E0741A" w:rsidRPr="00BB44EA" w:rsidRDefault="00E0741A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E0741A" w:rsidRPr="00BB44EA" w:rsidRDefault="00E0741A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EF54CD" w:rsidRPr="00BB44EA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a bérlemény fotója</w:t>
      </w:r>
    </w:p>
    <w:p w:rsidR="006F6ED3" w:rsidRDefault="00C61F8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4EFD">
        <w:rPr>
          <w:rFonts w:ascii="Calibri" w:hAnsi="Calibri" w:cs="Calibri"/>
          <w:noProof/>
          <w:lang w:eastAsia="hu-HU"/>
        </w:rPr>
        <w:drawing>
          <wp:inline distT="0" distB="0" distL="0" distR="0" wp14:anchorId="1F9814EA" wp14:editId="28671C31">
            <wp:extent cx="5181599" cy="3886200"/>
            <wp:effectExtent l="0" t="0" r="635" b="0"/>
            <wp:docPr id="5" name="Kép 5" descr="\\Cfs01\Fejl_koordinaciosIg\TranzakciosFoosztaly\IngatlanhasznOsztaly\Bérlőnyilv HÉ\2007 Képek\Akácfa utca\Beszkárt söröző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01\Fejl_koordinaciosIg\TranzakciosFoosztaly\IngatlanhasznOsztaly\Bérlőnyilv HÉ\2007 Képek\Akácfa utca\Beszkárt söröző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425" cy="389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E6061" w:rsidRDefault="003956C1" w:rsidP="00DE606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3956C1" w:rsidRPr="00DE6061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828" w:rsidRDefault="00916828" w:rsidP="00C01EE0">
      <w:pPr>
        <w:spacing w:after="0" w:line="240" w:lineRule="auto"/>
      </w:pPr>
      <w:r>
        <w:separator/>
      </w:r>
    </w:p>
  </w:endnote>
  <w:endnote w:type="continuationSeparator" w:id="0">
    <w:p w:rsidR="00916828" w:rsidRDefault="0091682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F09" w:rsidRDefault="00662F0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F09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F09" w:rsidRDefault="00662F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828" w:rsidRDefault="00916828" w:rsidP="00C01EE0">
      <w:pPr>
        <w:spacing w:after="0" w:line="240" w:lineRule="auto"/>
      </w:pPr>
      <w:r>
        <w:separator/>
      </w:r>
    </w:p>
  </w:footnote>
  <w:footnote w:type="continuationSeparator" w:id="0">
    <w:p w:rsidR="00916828" w:rsidRDefault="00916828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F09" w:rsidRDefault="00662F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F09" w:rsidRDefault="00662F0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F09" w:rsidRDefault="00662F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17729"/>
    <w:rsid w:val="000401AF"/>
    <w:rsid w:val="00047133"/>
    <w:rsid w:val="0005474E"/>
    <w:rsid w:val="00075205"/>
    <w:rsid w:val="0008176A"/>
    <w:rsid w:val="000B160D"/>
    <w:rsid w:val="000D6F4A"/>
    <w:rsid w:val="000E389D"/>
    <w:rsid w:val="000E4104"/>
    <w:rsid w:val="00106645"/>
    <w:rsid w:val="00113D1A"/>
    <w:rsid w:val="00126CEE"/>
    <w:rsid w:val="001568D5"/>
    <w:rsid w:val="00195C95"/>
    <w:rsid w:val="001973F2"/>
    <w:rsid w:val="001D2DD8"/>
    <w:rsid w:val="001D7723"/>
    <w:rsid w:val="001E26F0"/>
    <w:rsid w:val="001F7BAB"/>
    <w:rsid w:val="0020096A"/>
    <w:rsid w:val="00206A73"/>
    <w:rsid w:val="0021435C"/>
    <w:rsid w:val="0022121A"/>
    <w:rsid w:val="002347AA"/>
    <w:rsid w:val="002529F3"/>
    <w:rsid w:val="00254C4E"/>
    <w:rsid w:val="002B19A0"/>
    <w:rsid w:val="002B78C4"/>
    <w:rsid w:val="002F1516"/>
    <w:rsid w:val="002F1525"/>
    <w:rsid w:val="003016CC"/>
    <w:rsid w:val="00322EFE"/>
    <w:rsid w:val="003331B9"/>
    <w:rsid w:val="00342E93"/>
    <w:rsid w:val="00354622"/>
    <w:rsid w:val="00357E59"/>
    <w:rsid w:val="00381023"/>
    <w:rsid w:val="00393FA7"/>
    <w:rsid w:val="003956C1"/>
    <w:rsid w:val="003C1A3E"/>
    <w:rsid w:val="003D219F"/>
    <w:rsid w:val="003E5DBF"/>
    <w:rsid w:val="003E5EFF"/>
    <w:rsid w:val="003F68C4"/>
    <w:rsid w:val="00440C4F"/>
    <w:rsid w:val="0045081D"/>
    <w:rsid w:val="00453F26"/>
    <w:rsid w:val="00485355"/>
    <w:rsid w:val="004D0890"/>
    <w:rsid w:val="004D555C"/>
    <w:rsid w:val="004E3D6F"/>
    <w:rsid w:val="00503F19"/>
    <w:rsid w:val="0050699A"/>
    <w:rsid w:val="005146F3"/>
    <w:rsid w:val="00516D38"/>
    <w:rsid w:val="00517719"/>
    <w:rsid w:val="005220E0"/>
    <w:rsid w:val="00541189"/>
    <w:rsid w:val="00562221"/>
    <w:rsid w:val="00564057"/>
    <w:rsid w:val="00573FA5"/>
    <w:rsid w:val="00591105"/>
    <w:rsid w:val="005C46D9"/>
    <w:rsid w:val="005C491B"/>
    <w:rsid w:val="005D4DEE"/>
    <w:rsid w:val="005E23BC"/>
    <w:rsid w:val="005E5AF1"/>
    <w:rsid w:val="005E5B02"/>
    <w:rsid w:val="005F070B"/>
    <w:rsid w:val="00622EA8"/>
    <w:rsid w:val="0065463E"/>
    <w:rsid w:val="006601B2"/>
    <w:rsid w:val="00662F09"/>
    <w:rsid w:val="00673049"/>
    <w:rsid w:val="00680F63"/>
    <w:rsid w:val="006A0943"/>
    <w:rsid w:val="006A6D75"/>
    <w:rsid w:val="006F6ED3"/>
    <w:rsid w:val="0070257A"/>
    <w:rsid w:val="007102A5"/>
    <w:rsid w:val="00741489"/>
    <w:rsid w:val="00741DF6"/>
    <w:rsid w:val="007B7234"/>
    <w:rsid w:val="007C4ED0"/>
    <w:rsid w:val="007D6FF0"/>
    <w:rsid w:val="007E279D"/>
    <w:rsid w:val="007E4C8A"/>
    <w:rsid w:val="007E6DA0"/>
    <w:rsid w:val="007F68CB"/>
    <w:rsid w:val="00806D11"/>
    <w:rsid w:val="00861BC8"/>
    <w:rsid w:val="00875FE3"/>
    <w:rsid w:val="00887547"/>
    <w:rsid w:val="008B339C"/>
    <w:rsid w:val="008C4F41"/>
    <w:rsid w:val="008D5A66"/>
    <w:rsid w:val="00913BCE"/>
    <w:rsid w:val="00916828"/>
    <w:rsid w:val="00942A43"/>
    <w:rsid w:val="00954DA2"/>
    <w:rsid w:val="009577E3"/>
    <w:rsid w:val="00974682"/>
    <w:rsid w:val="00980D92"/>
    <w:rsid w:val="00997682"/>
    <w:rsid w:val="009A6CB6"/>
    <w:rsid w:val="009B1677"/>
    <w:rsid w:val="009E0AF1"/>
    <w:rsid w:val="009F6C4B"/>
    <w:rsid w:val="00A12BB9"/>
    <w:rsid w:val="00A44428"/>
    <w:rsid w:val="00A67883"/>
    <w:rsid w:val="00A77501"/>
    <w:rsid w:val="00A804BA"/>
    <w:rsid w:val="00A976AE"/>
    <w:rsid w:val="00AB243D"/>
    <w:rsid w:val="00AC3F8E"/>
    <w:rsid w:val="00AD3D94"/>
    <w:rsid w:val="00AD427F"/>
    <w:rsid w:val="00AD5F5E"/>
    <w:rsid w:val="00B0060A"/>
    <w:rsid w:val="00B31B09"/>
    <w:rsid w:val="00B33F5D"/>
    <w:rsid w:val="00B564DB"/>
    <w:rsid w:val="00B62760"/>
    <w:rsid w:val="00B64F4B"/>
    <w:rsid w:val="00B7758E"/>
    <w:rsid w:val="00B86B12"/>
    <w:rsid w:val="00B91393"/>
    <w:rsid w:val="00B91A52"/>
    <w:rsid w:val="00BB44EA"/>
    <w:rsid w:val="00BB767A"/>
    <w:rsid w:val="00BC32B1"/>
    <w:rsid w:val="00BC47F0"/>
    <w:rsid w:val="00BD31C2"/>
    <w:rsid w:val="00BD535D"/>
    <w:rsid w:val="00C01EE0"/>
    <w:rsid w:val="00C068F9"/>
    <w:rsid w:val="00C11FCF"/>
    <w:rsid w:val="00C23E95"/>
    <w:rsid w:val="00C34CD1"/>
    <w:rsid w:val="00C61F82"/>
    <w:rsid w:val="00C91AE0"/>
    <w:rsid w:val="00CE4B92"/>
    <w:rsid w:val="00CF62BE"/>
    <w:rsid w:val="00D322DA"/>
    <w:rsid w:val="00D42963"/>
    <w:rsid w:val="00D472C0"/>
    <w:rsid w:val="00D50DF8"/>
    <w:rsid w:val="00D6581A"/>
    <w:rsid w:val="00D802E7"/>
    <w:rsid w:val="00D84275"/>
    <w:rsid w:val="00D84286"/>
    <w:rsid w:val="00DA2650"/>
    <w:rsid w:val="00DA4829"/>
    <w:rsid w:val="00DA5B74"/>
    <w:rsid w:val="00DA6739"/>
    <w:rsid w:val="00DB38E0"/>
    <w:rsid w:val="00DC147A"/>
    <w:rsid w:val="00DE6061"/>
    <w:rsid w:val="00E01D68"/>
    <w:rsid w:val="00E0741A"/>
    <w:rsid w:val="00E318EF"/>
    <w:rsid w:val="00E6709D"/>
    <w:rsid w:val="00EB076A"/>
    <w:rsid w:val="00ED0F68"/>
    <w:rsid w:val="00EE3731"/>
    <w:rsid w:val="00EE487B"/>
    <w:rsid w:val="00EF2603"/>
    <w:rsid w:val="00EF54CD"/>
    <w:rsid w:val="00F42962"/>
    <w:rsid w:val="00F46AD5"/>
    <w:rsid w:val="00F85049"/>
    <w:rsid w:val="00FA775E"/>
    <w:rsid w:val="00FC3A33"/>
    <w:rsid w:val="00FD7069"/>
    <w:rsid w:val="00FE703A"/>
    <w:rsid w:val="00FF292A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7AD6E-3D29-4A3A-846E-978C5A9F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9017</Characters>
  <Application>Microsoft Office Word</Application>
  <DocSecurity>0</DocSecurity>
  <Lines>75</Lines>
  <Paragraphs>20</Paragraphs>
  <ScaleCrop>false</ScaleCrop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2020-11-23T12:25:00Z</dcterms:created>
  <dcterms:modified xsi:type="dcterms:W3CDTF">2020-11-23T12:25:00Z</dcterms:modified>
</cp:coreProperties>
</file>