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876B4A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Ingatlan bérbeadására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Budapesti Közlekedési Zártkörűen Működő Részvénytársaság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(1072 Budapest, Akácfa utca 15.) (továbbiakban: Kiíró) </w:t>
      </w:r>
      <w:r w:rsidRPr="00897C21">
        <w:rPr>
          <w:rFonts w:eastAsia="Times New Roman" w:cstheme="minorHAns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897C21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897C21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1E4A79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M3 metró Nagyvárad</w:t>
            </w:r>
            <w:r w:rsidR="007E4E0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tér állomás galéria</w:t>
            </w:r>
            <w:r w:rsidR="00265D00"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szint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1E4A79" w:rsidP="003E6D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C45FB" w:rsidRDefault="00E42CA0" w:rsidP="00DC4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határozatlan</w:t>
            </w:r>
            <w:r w:rsidR="00202793"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idejű, 30 napos felmondási idővel</w:t>
            </w:r>
            <w:r w:rsidR="00202793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ab/>
      </w:r>
      <w:r w:rsidRPr="00897C21">
        <w:rPr>
          <w:rFonts w:eastAsia="Times New Roman" w:cstheme="minorHAns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897C21" w:rsidTr="003016CC">
        <w:tc>
          <w:tcPr>
            <w:tcW w:w="2126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897C21" w:rsidTr="003016CC">
        <w:tc>
          <w:tcPr>
            <w:tcW w:w="2126" w:type="dxa"/>
          </w:tcPr>
          <w:p w:rsidR="003016CC" w:rsidRPr="00897C2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34635E" w:rsidRDefault="00D022A9" w:rsidP="0034635E">
            <w:pPr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34635E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3 x </w:t>
            </w:r>
            <w:r w:rsidR="0034635E" w:rsidRPr="0034635E">
              <w:rPr>
                <w:rFonts w:eastAsia="Times New Roman" w:cstheme="minorHAnsi"/>
                <w:sz w:val="24"/>
                <w:szCs w:val="24"/>
                <w:lang w:eastAsia="hu-HU"/>
              </w:rPr>
              <w:t>2</w:t>
            </w:r>
            <w:r w:rsidR="0034635E">
              <w:rPr>
                <w:rFonts w:eastAsia="Times New Roman" w:cstheme="minorHAnsi"/>
                <w:sz w:val="24"/>
                <w:szCs w:val="24"/>
                <w:lang w:eastAsia="hu-HU"/>
              </w:rPr>
              <w:t>0</w:t>
            </w:r>
            <w:r w:rsidR="0034635E" w:rsidRPr="0034635E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34635E">
              <w:rPr>
                <w:rFonts w:eastAsia="Times New Roman" w:cstheme="minorHAns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876B4A" w:rsidRPr="00897C21" w:rsidTr="003016CC">
        <w:tc>
          <w:tcPr>
            <w:tcW w:w="2126" w:type="dxa"/>
          </w:tcPr>
          <w:p w:rsidR="003016CC" w:rsidRPr="00897C2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34635E" w:rsidRDefault="0034635E" w:rsidP="0034635E">
            <w:pPr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0,</w:t>
            </w:r>
            <w:r w:rsidR="00D022A9" w:rsidRPr="0034635E">
              <w:rPr>
                <w:rFonts w:eastAsia="Times New Roman" w:cstheme="minorHAnsi"/>
                <w:sz w:val="24"/>
                <w:szCs w:val="24"/>
                <w:lang w:eastAsia="hu-HU"/>
              </w:rPr>
              <w:t>1 m</w:t>
            </w:r>
            <w:r w:rsidR="00D022A9" w:rsidRPr="0034635E">
              <w:rPr>
                <w:rFonts w:eastAsia="Times New Roman" w:cstheme="minorHAnsi"/>
                <w:sz w:val="24"/>
                <w:szCs w:val="24"/>
                <w:vertAlign w:val="superscript"/>
                <w:lang w:eastAsia="hu-HU"/>
              </w:rPr>
              <w:t>3</w:t>
            </w:r>
            <w:r w:rsidR="00D022A9" w:rsidRPr="0034635E">
              <w:rPr>
                <w:rFonts w:eastAsia="Times New Roman" w:cstheme="minorHAnsi"/>
                <w:sz w:val="24"/>
                <w:szCs w:val="24"/>
                <w:lang w:eastAsia="hu-HU"/>
              </w:rPr>
              <w:t>/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nap</w:t>
            </w:r>
          </w:p>
        </w:tc>
      </w:tr>
    </w:tbl>
    <w:p w:rsidR="00EF54CD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C34CD1" w:rsidP="00C34C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BKV Zrt. 1072 Budapest, Akácfa utca 15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.,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C675B0" w:rsidRPr="00897C21">
        <w:rPr>
          <w:rFonts w:eastAsia="Times New Roman" w:cstheme="minorHAnsi"/>
          <w:sz w:val="24"/>
          <w:szCs w:val="24"/>
          <w:lang w:eastAsia="hu-HU"/>
        </w:rPr>
        <w:t xml:space="preserve">311. </w:t>
      </w:r>
      <w:r w:rsidRPr="00897C21">
        <w:rPr>
          <w:rFonts w:eastAsia="Times New Roman" w:cstheme="minorHAnsi"/>
          <w:sz w:val="24"/>
          <w:szCs w:val="24"/>
          <w:lang w:eastAsia="hu-HU"/>
        </w:rPr>
        <w:t>sz. hely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i</w:t>
      </w:r>
      <w:r w:rsidRPr="00897C21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243EC">
        <w:rPr>
          <w:rFonts w:eastAsia="Times New Roman" w:cstheme="minorHAnsi"/>
          <w:b/>
          <w:sz w:val="24"/>
          <w:szCs w:val="24"/>
          <w:lang w:eastAsia="hu-HU"/>
        </w:rPr>
        <w:t>201</w:t>
      </w:r>
      <w:r w:rsidR="004C3F76" w:rsidRPr="00C243EC">
        <w:rPr>
          <w:rFonts w:eastAsia="Times New Roman" w:cstheme="minorHAnsi"/>
          <w:b/>
          <w:sz w:val="24"/>
          <w:szCs w:val="24"/>
          <w:lang w:eastAsia="hu-HU"/>
        </w:rPr>
        <w:t>9</w:t>
      </w:r>
      <w:r w:rsidR="00F35176">
        <w:rPr>
          <w:rFonts w:eastAsia="Times New Roman" w:cstheme="minorHAnsi"/>
          <w:b/>
          <w:sz w:val="24"/>
          <w:szCs w:val="24"/>
          <w:lang w:eastAsia="hu-HU"/>
        </w:rPr>
        <w:t>. április 24</w:t>
      </w:r>
      <w:r w:rsidR="008D5026" w:rsidRPr="00C243EC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C243EC">
        <w:rPr>
          <w:rFonts w:eastAsia="Times New Roman" w:cstheme="minorHAnsi"/>
          <w:b/>
          <w:sz w:val="24"/>
          <w:szCs w:val="24"/>
          <w:lang w:eastAsia="hu-HU"/>
        </w:rPr>
        <w:t>é</w:t>
      </w:r>
      <w:r w:rsidRPr="00C243EC">
        <w:rPr>
          <w:rFonts w:eastAsia="Times New Roman" w:cstheme="minorHAnsi"/>
          <w:b/>
          <w:sz w:val="24"/>
          <w:szCs w:val="24"/>
          <w:lang w:eastAsia="hu-HU"/>
        </w:rPr>
        <w:t xml:space="preserve">n </w:t>
      </w:r>
      <w:r w:rsidR="008D5026" w:rsidRPr="00C243EC">
        <w:rPr>
          <w:rFonts w:eastAsia="Times New Roman" w:cstheme="minorHAnsi"/>
          <w:b/>
          <w:sz w:val="24"/>
          <w:szCs w:val="24"/>
          <w:lang w:eastAsia="hu-HU"/>
        </w:rPr>
        <w:t>08</w:t>
      </w:r>
      <w:r w:rsidRPr="00C243EC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C243EC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8D5026" w:rsidRPr="00C243EC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C243EC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C243EC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897C21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897C21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897C21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897C21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897C21">
        <w:rPr>
          <w:rFonts w:eastAsia="Times New Roman" w:cstheme="minorHAnsi"/>
          <w:b/>
          <w:sz w:val="24"/>
          <w:szCs w:val="24"/>
          <w:lang w:eastAsia="hu-HU"/>
        </w:rPr>
        <w:t>dokumentumok</w:t>
      </w:r>
      <w:proofErr w:type="gramEnd"/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897C21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897C21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pályázaton való részvétel feltételei: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fent megjelölt összegű ajánlati biztosíték Kiíró 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 xml:space="preserve">Budapest </w:t>
      </w:r>
      <w:r w:rsidR="00C675B0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Banknál vezetett 10102093-01671903-07000004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C243EC">
        <w:rPr>
          <w:rFonts w:eastAsia="Times New Roman" w:cstheme="minorHAnsi"/>
          <w:sz w:val="24"/>
          <w:szCs w:val="24"/>
          <w:lang w:eastAsia="hu-HU"/>
        </w:rPr>
        <w:t xml:space="preserve"> Zrt.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az ajánlati biztosíték után nem fizet kamatot.</w:t>
      </w:r>
    </w:p>
    <w:p w:rsidR="003956C1" w:rsidRPr="00897C21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Pályázat benyújtása Kiíró </w:t>
      </w:r>
      <w:hyperlink r:id="rId8" w:history="1">
        <w:r w:rsidRPr="00897C21">
          <w:rPr>
            <w:rFonts w:eastAsia="Times New Roman" w:cstheme="minorHAnsi"/>
            <w:sz w:val="24"/>
            <w:szCs w:val="24"/>
            <w:u w:val="single"/>
            <w:lang w:eastAsia="hu-HU"/>
          </w:rPr>
          <w:t>www.bkv.hu</w:t>
        </w:r>
      </w:hyperlink>
      <w:r w:rsidRPr="00897C21">
        <w:rPr>
          <w:rFonts w:eastAsia="Times New Roman" w:cstheme="minorHAnsi"/>
          <w:sz w:val="24"/>
          <w:szCs w:val="24"/>
          <w:lang w:eastAsia="hu-HU"/>
        </w:rPr>
        <w:t xml:space="preserve"> internetes honlapján elérhető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ap hiánytalan kitöltésével.</w:t>
      </w:r>
    </w:p>
    <w:p w:rsidR="002B78C4" w:rsidRPr="00897C21" w:rsidRDefault="002B7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Nem lehet pályázó:</w:t>
      </w:r>
    </w:p>
    <w:p w:rsidR="00EE373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897C21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897C21">
        <w:rPr>
          <w:rFonts w:eastAsia="Times New Roman" w:cstheme="minorHAnsi"/>
          <w:sz w:val="24"/>
          <w:szCs w:val="24"/>
          <w:lang w:eastAsia="hu-HU"/>
        </w:rPr>
        <w:t>korábban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számított 2 éven belül.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897C21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C243EC">
        <w:rPr>
          <w:rFonts w:eastAsia="Times New Roman" w:cstheme="minorHAnsi"/>
          <w:sz w:val="24"/>
          <w:szCs w:val="24"/>
          <w:lang w:eastAsia="hu-HU"/>
        </w:rPr>
        <w:t xml:space="preserve"> be, ebben az esetben a BKV Zrt.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</w:t>
      </w:r>
      <w:proofErr w:type="gramStart"/>
      <w:r w:rsidRPr="00897C21">
        <w:rPr>
          <w:rFonts w:eastAsia="Times New Roman" w:cstheme="minorHAnsi"/>
          <w:b/>
          <w:sz w:val="24"/>
          <w:szCs w:val="24"/>
          <w:lang w:eastAsia="hu-HU"/>
        </w:rPr>
        <w:t>információval</w:t>
      </w:r>
      <w:proofErr w:type="gramEnd"/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szolgál: 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az Ingatlanhasznosítási 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>O</w:t>
      </w:r>
      <w:r w:rsidR="00ED2933">
        <w:rPr>
          <w:rFonts w:eastAsia="Times New Roman" w:cstheme="minorHAnsi"/>
          <w:b/>
          <w:sz w:val="24"/>
          <w:szCs w:val="24"/>
          <w:lang w:eastAsia="hu-HU"/>
        </w:rPr>
        <w:t>sztály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munkatársai (tel.: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EC1243">
        <w:rPr>
          <w:rFonts w:eastAsia="Times New Roman" w:cstheme="minorHAnsi"/>
          <w:b/>
          <w:sz w:val="24"/>
          <w:szCs w:val="24"/>
          <w:lang w:eastAsia="hu-HU"/>
        </w:rPr>
        <w:t>461-6500/11462 vagy 11069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>)</w:t>
      </w:r>
      <w:r w:rsidR="0077487B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munkanapokon 9-15 óra között. </w:t>
      </w:r>
    </w:p>
    <w:p w:rsidR="00DB03B1" w:rsidRDefault="00DB03B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Az ingatlan megtekintésére </w:t>
      </w:r>
      <w:r>
        <w:rPr>
          <w:rFonts w:eastAsia="Times New Roman" w:cstheme="minorHAnsi"/>
          <w:b/>
          <w:sz w:val="24"/>
          <w:szCs w:val="24"/>
          <w:lang w:eastAsia="hu-HU"/>
        </w:rPr>
        <w:t>igény esetén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előzetes telefonos megbeszélés alapján,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 Kiíró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kizárólag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az alábbi időpontban biztosít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lehetőséget:</w:t>
      </w: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C243EC">
        <w:rPr>
          <w:rFonts w:eastAsia="Times New Roman" w:cstheme="minorHAnsi"/>
          <w:b/>
          <w:sz w:val="24"/>
          <w:szCs w:val="24"/>
          <w:lang w:eastAsia="hu-HU"/>
        </w:rPr>
        <w:t>201</w:t>
      </w:r>
      <w:r w:rsidR="004C3F76" w:rsidRPr="00C243EC">
        <w:rPr>
          <w:rFonts w:eastAsia="Times New Roman" w:cstheme="minorHAnsi"/>
          <w:b/>
          <w:sz w:val="24"/>
          <w:szCs w:val="24"/>
          <w:lang w:eastAsia="hu-HU"/>
        </w:rPr>
        <w:t>9</w:t>
      </w:r>
      <w:r w:rsidRPr="00C243EC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14183F">
        <w:rPr>
          <w:rFonts w:eastAsia="Times New Roman" w:cstheme="minorHAnsi"/>
          <w:b/>
          <w:sz w:val="24"/>
          <w:szCs w:val="24"/>
          <w:lang w:eastAsia="hu-HU"/>
        </w:rPr>
        <w:t>április 11</w:t>
      </w:r>
      <w:r w:rsidR="009951EA" w:rsidRPr="00C243EC">
        <w:rPr>
          <w:rFonts w:eastAsia="Times New Roman" w:cstheme="minorHAnsi"/>
          <w:b/>
          <w:sz w:val="24"/>
          <w:szCs w:val="24"/>
          <w:lang w:eastAsia="hu-HU"/>
        </w:rPr>
        <w:t>-én</w:t>
      </w:r>
      <w:r w:rsidR="00955D65" w:rsidRPr="00C243EC">
        <w:rPr>
          <w:rFonts w:eastAsia="Times New Roman" w:cstheme="minorHAnsi"/>
          <w:b/>
          <w:sz w:val="24"/>
          <w:szCs w:val="24"/>
          <w:lang w:eastAsia="hu-HU"/>
        </w:rPr>
        <w:t xml:space="preserve"> 1</w:t>
      </w:r>
      <w:r w:rsidR="00C243EC">
        <w:rPr>
          <w:rFonts w:eastAsia="Times New Roman" w:cstheme="minorHAnsi"/>
          <w:b/>
          <w:sz w:val="24"/>
          <w:szCs w:val="24"/>
          <w:lang w:eastAsia="hu-HU"/>
        </w:rPr>
        <w:t>4.</w:t>
      </w:r>
      <w:r w:rsidR="00955D65" w:rsidRPr="00C243EC">
        <w:rPr>
          <w:rFonts w:eastAsia="Times New Roman" w:cstheme="minorHAnsi"/>
          <w:b/>
          <w:sz w:val="24"/>
          <w:szCs w:val="24"/>
          <w:lang w:eastAsia="hu-HU"/>
        </w:rPr>
        <w:t>00-1</w:t>
      </w:r>
      <w:r w:rsidR="00C243EC">
        <w:rPr>
          <w:rFonts w:eastAsia="Times New Roman" w:cstheme="minorHAnsi"/>
          <w:b/>
          <w:sz w:val="24"/>
          <w:szCs w:val="24"/>
          <w:lang w:eastAsia="hu-HU"/>
        </w:rPr>
        <w:t>5.</w:t>
      </w:r>
      <w:r w:rsidR="00955D65" w:rsidRPr="00C243EC">
        <w:rPr>
          <w:rFonts w:eastAsia="Times New Roman" w:cstheme="minorHAnsi"/>
          <w:b/>
          <w:sz w:val="24"/>
          <w:szCs w:val="24"/>
          <w:lang w:eastAsia="hu-HU"/>
        </w:rPr>
        <w:t>00</w:t>
      </w:r>
      <w:r w:rsidRPr="00C243EC">
        <w:rPr>
          <w:rFonts w:eastAsia="Times New Roman" w:cstheme="minorHAnsi"/>
          <w:b/>
          <w:sz w:val="24"/>
          <w:szCs w:val="24"/>
          <w:lang w:eastAsia="hu-HU"/>
        </w:rPr>
        <w:t xml:space="preserve"> óra között.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megajánlott bérleti díj nagysága, (90% súllyal);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arculati elemek, dizájn, (10% súllyal).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következőek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lineárisan arányosan kevesebbet.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licitálásra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ot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aktuális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összege, amely 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lehet</w:t>
      </w:r>
      <w:r w:rsidRPr="00897C21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helyi adó 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stb</w:t>
      </w:r>
      <w:r w:rsidR="001E4A79">
        <w:rPr>
          <w:rFonts w:eastAsia="Times New Roman" w:cstheme="minorHAnsi"/>
          <w:sz w:val="24"/>
          <w:szCs w:val="24"/>
          <w:lang w:eastAsia="hu-HU"/>
        </w:rPr>
        <w:t>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összege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>Ugyancsak a Bérlőt terhelik a BKV-val vagy a közszolgáltatókkal megkötendő külön szerződés alapján közmű-szolgáltatási díjak is.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F16F61" w:rsidRPr="00BB12C6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Pályázónak ajánlatához a bérleményre vonatkozó színezett látványtervet vagy homlokzati tervet kell mellékelnie.</w:t>
      </w:r>
    </w:p>
    <w:p w:rsidR="00F16F61" w:rsidRPr="00BB12C6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6F61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B39ED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794988" w:rsidRDefault="00794988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94988" w:rsidRPr="004B39ED" w:rsidRDefault="00794988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tevékenységi kör megválasztásánál kötelező figyelembe venni az „Utasítás a metró és MFAV utasforgalmi területeinek </w:t>
      </w:r>
      <w:proofErr w:type="gramStart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aktív</w:t>
      </w:r>
      <w:proofErr w:type="gramEnd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3956C1" w:rsidRPr="004B39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0103B" w:rsidRPr="00E43DB5" w:rsidRDefault="00E0103B" w:rsidP="00E0103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E0103B" w:rsidRPr="00F7501E" w:rsidRDefault="00E0103B" w:rsidP="00E0103B">
      <w:pPr>
        <w:jc w:val="both"/>
        <w:rPr>
          <w:b/>
          <w:bCs/>
          <w:color w:val="FF0000"/>
          <w:sz w:val="24"/>
          <w:szCs w:val="24"/>
          <w:lang w:eastAsia="hu-HU"/>
        </w:rPr>
      </w:pPr>
      <w:r w:rsidRPr="00F7501E">
        <w:rPr>
          <w:b/>
          <w:bCs/>
          <w:color w:val="FF0000"/>
          <w:sz w:val="24"/>
          <w:szCs w:val="24"/>
          <w:lang w:eastAsia="hu-HU"/>
        </w:rPr>
        <w:t xml:space="preserve">Felhívjuk figyelmüket, hogy a </w:t>
      </w:r>
      <w:r>
        <w:rPr>
          <w:b/>
          <w:bCs/>
          <w:color w:val="FF0000"/>
          <w:sz w:val="24"/>
          <w:szCs w:val="24"/>
          <w:lang w:eastAsia="hu-HU"/>
        </w:rPr>
        <w:t>metró-felújítás jelenlegi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ütemének időtartama alatt:</w:t>
      </w:r>
    </w:p>
    <w:p w:rsidR="00E0103B" w:rsidRPr="00F7501E" w:rsidRDefault="00E0103B" w:rsidP="00E0103B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2019. április 6-tól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kezdődő</w:t>
      </w:r>
      <w:r>
        <w:rPr>
          <w:b/>
          <w:bCs/>
          <w:color w:val="FF0000"/>
          <w:sz w:val="24"/>
          <w:szCs w:val="24"/>
          <w:lang w:eastAsia="hu-HU"/>
        </w:rPr>
        <w:t>en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a Nagyvárad tértől - Kőbánya-Kispest állomásig terjedő vonalszakasz </w:t>
      </w:r>
      <w:r>
        <w:rPr>
          <w:b/>
          <w:bCs/>
          <w:color w:val="FF0000"/>
          <w:sz w:val="24"/>
          <w:szCs w:val="24"/>
          <w:lang w:eastAsia="hu-HU"/>
        </w:rPr>
        <w:t xml:space="preserve">folyamatosan 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lezárásra kerül. </w:t>
      </w:r>
    </w:p>
    <w:p w:rsidR="00E0103B" w:rsidRDefault="00E0103B" w:rsidP="00E0103B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 w:rsidRPr="00F7501E">
        <w:rPr>
          <w:b/>
          <w:bCs/>
          <w:color w:val="FF0000"/>
          <w:sz w:val="24"/>
          <w:szCs w:val="24"/>
          <w:lang w:eastAsia="hu-HU"/>
        </w:rPr>
        <w:t>2019. április 2</w:t>
      </w:r>
      <w:r w:rsidR="00AB20DD">
        <w:rPr>
          <w:b/>
          <w:bCs/>
          <w:color w:val="FF0000"/>
          <w:sz w:val="24"/>
          <w:szCs w:val="24"/>
          <w:lang w:eastAsia="hu-HU"/>
        </w:rPr>
        <w:t>9</w:t>
      </w:r>
      <w:r w:rsidRPr="00F7501E">
        <w:rPr>
          <w:b/>
          <w:bCs/>
          <w:color w:val="FF0000"/>
          <w:sz w:val="24"/>
          <w:szCs w:val="24"/>
          <w:lang w:eastAsia="hu-HU"/>
        </w:rPr>
        <w:t>-t</w:t>
      </w:r>
      <w:r w:rsidR="00AB20DD">
        <w:rPr>
          <w:b/>
          <w:bCs/>
          <w:color w:val="FF0000"/>
          <w:sz w:val="24"/>
          <w:szCs w:val="24"/>
          <w:lang w:eastAsia="hu-HU"/>
        </w:rPr>
        <w:t>ő</w:t>
      </w:r>
      <w:r w:rsidRPr="00F7501E">
        <w:rPr>
          <w:b/>
          <w:bCs/>
          <w:color w:val="FF0000"/>
          <w:sz w:val="24"/>
          <w:szCs w:val="24"/>
          <w:lang w:eastAsia="hu-HU"/>
        </w:rPr>
        <w:t>l kezdődően</w:t>
      </w:r>
      <w:r>
        <w:rPr>
          <w:b/>
          <w:bCs/>
          <w:color w:val="FF0000"/>
          <w:sz w:val="24"/>
          <w:szCs w:val="24"/>
          <w:lang w:eastAsia="hu-HU"/>
        </w:rPr>
        <w:t>,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a Lehel tér-Kőbánya Kispest szakasz </w:t>
      </w:r>
      <w:r w:rsidR="00AB20DD" w:rsidRPr="00AB20DD">
        <w:rPr>
          <w:b/>
          <w:bCs/>
          <w:color w:val="FF0000"/>
          <w:sz w:val="24"/>
          <w:szCs w:val="24"/>
          <w:highlight w:val="yellow"/>
          <w:lang w:eastAsia="hu-HU"/>
        </w:rPr>
        <w:t>hétvégenként</w:t>
      </w:r>
      <w:bookmarkStart w:id="0" w:name="_GoBack"/>
      <w:bookmarkEnd w:id="0"/>
      <w:r w:rsidR="00AB20DD" w:rsidRPr="00F7501E">
        <w:rPr>
          <w:b/>
          <w:bCs/>
          <w:color w:val="FF0000"/>
          <w:sz w:val="24"/>
          <w:szCs w:val="24"/>
          <w:lang w:eastAsia="hu-HU"/>
        </w:rPr>
        <w:t xml:space="preserve"> 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lezárásra kerül, a metró csak az Újpest </w:t>
      </w:r>
      <w:r>
        <w:rPr>
          <w:b/>
          <w:bCs/>
          <w:color w:val="FF0000"/>
          <w:sz w:val="24"/>
          <w:szCs w:val="24"/>
          <w:lang w:eastAsia="hu-HU"/>
        </w:rPr>
        <w:t>központ–</w:t>
      </w:r>
      <w:r w:rsidRPr="00F7501E">
        <w:rPr>
          <w:b/>
          <w:bCs/>
          <w:color w:val="FF0000"/>
          <w:sz w:val="24"/>
          <w:szCs w:val="24"/>
          <w:lang w:eastAsia="hu-HU"/>
        </w:rPr>
        <w:t>Lehel té</w:t>
      </w:r>
      <w:r>
        <w:rPr>
          <w:b/>
          <w:bCs/>
          <w:color w:val="FF0000"/>
          <w:sz w:val="24"/>
          <w:szCs w:val="24"/>
          <w:lang w:eastAsia="hu-HU"/>
        </w:rPr>
        <w:t>r közötti szakaszon közlekedik.</w:t>
      </w:r>
      <w:r w:rsidRPr="00294109">
        <w:t xml:space="preserve"> </w:t>
      </w:r>
      <w:r w:rsidRPr="00294109">
        <w:rPr>
          <w:b/>
          <w:bCs/>
          <w:color w:val="FF0000"/>
          <w:sz w:val="24"/>
          <w:szCs w:val="24"/>
          <w:lang w:eastAsia="hu-HU"/>
        </w:rPr>
        <w:t>A vonal lezárt szakaszán metrópótló buszok járnak majd.</w:t>
      </w:r>
    </w:p>
    <w:p w:rsidR="00E0103B" w:rsidRDefault="00E0103B" w:rsidP="00E0103B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A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</w:t>
      </w:r>
      <w:r>
        <w:rPr>
          <w:b/>
          <w:bCs/>
          <w:color w:val="FF0000"/>
          <w:sz w:val="24"/>
          <w:szCs w:val="24"/>
          <w:lang w:eastAsia="hu-HU"/>
        </w:rPr>
        <w:t>felújítási munkák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E0103B" w:rsidRPr="00F7501E" w:rsidRDefault="00E0103B" w:rsidP="00E0103B">
      <w:pPr>
        <w:pStyle w:val="Listaszerbekezds"/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</w:p>
    <w:p w:rsidR="00E0103B" w:rsidRDefault="00E0103B" w:rsidP="00E0103B">
      <w:pPr>
        <w:spacing w:after="0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E0103B" w:rsidRPr="00E43DB5" w:rsidRDefault="00E0103B" w:rsidP="00E0103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E0103B" w:rsidRPr="00E43DB5" w:rsidRDefault="00E0103B" w:rsidP="00E0103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E0103B" w:rsidRPr="00E43DB5" w:rsidRDefault="00E0103B" w:rsidP="00E0103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 benyújtásával a Pályázati felhívásban megjelent feltételeket Pályázó elfogadja, és magára nézve kötelezőnek ismeri el.</w:t>
      </w:r>
    </w:p>
    <w:p w:rsidR="00E0103B" w:rsidRPr="00E43DB5" w:rsidRDefault="00E0103B" w:rsidP="00E0103B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897C21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>nem fizette be a megjelölt határidőig a teljes ajánlati biztosítékot, vagy nem a megjelölt számlaszámra fizette be;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897C21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897C21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BKV. 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hu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honlapon megtalálható </w:t>
      </w:r>
      <w:r w:rsidR="00997682" w:rsidRPr="00897C21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897C21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897C21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897C21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 fennálló,</w:t>
      </w:r>
      <w:r w:rsidR="00C01EE0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Zrt-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szemben, illetve korábban bérlőként üzleti magatartásával nem okozott kárt a BKV Zrt-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897C21">
        <w:rPr>
          <w:rFonts w:eastAsia="Times New Roman" w:cstheme="minorHAnsi"/>
          <w:sz w:val="24"/>
          <w:szCs w:val="24"/>
          <w:lang w:eastAsia="hu-HU"/>
        </w:rPr>
        <w:t xml:space="preserve">újtási </w:t>
      </w:r>
      <w:proofErr w:type="spellStart"/>
      <w:r w:rsidR="00C11FCF" w:rsidRPr="00897C21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="00C11FCF" w:rsidRPr="00897C21">
        <w:rPr>
          <w:rFonts w:eastAsia="Times New Roman" w:cstheme="minorHAnsi"/>
          <w:sz w:val="24"/>
          <w:szCs w:val="24"/>
          <w:lang w:eastAsia="hu-HU"/>
        </w:rPr>
        <w:t xml:space="preserve"> számított 2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897C21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és mely szerződést a cég sz</w:t>
      </w:r>
      <w:r w:rsidR="00F16F61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897C21">
        <w:rPr>
          <w:rFonts w:eastAsia="Times New Roman" w:cstheme="minorHAnsi"/>
          <w:sz w:val="24"/>
          <w:szCs w:val="24"/>
          <w:lang w:eastAsia="hu-HU"/>
        </w:rPr>
        <w:t>BKV Zrt.</w:t>
      </w:r>
    </w:p>
    <w:p w:rsidR="00954DA2" w:rsidRPr="00897C21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igényel-e BKV Zrt-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től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897C21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897C21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897C21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 fennálló, lejárt kötelezettsége  van illetve perben áll a BKV Zrt-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Zrt-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szemben, illetve korábban bérlőként üzleti magatartásával  kárt okozott  a BKV Zrt-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>.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határidejéig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>, valamint szintén indoklás és költségtérítés nélkül jogosult a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897C21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 xml:space="preserve">A Kiíró fenntartja magának a jogot, hogy a pályázatot indoklás nélkül eredménytelennek nyilvánítsa. </w:t>
      </w: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897C21">
        <w:rPr>
          <w:rFonts w:eastAsia="Times New Roman" w:cstheme="minorHAnsi"/>
          <w:b/>
          <w:sz w:val="24"/>
          <w:szCs w:val="24"/>
          <w:lang w:eastAsia="hu-HU"/>
        </w:rPr>
        <w:t>ezen</w:t>
      </w:r>
      <w:proofErr w:type="gramEnd"/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897C21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EF54CD" w:rsidRPr="00897C21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FF3287">
        <w:rPr>
          <w:rFonts w:eastAsia="Times New Roman" w:cstheme="minorHAnsi"/>
          <w:sz w:val="24"/>
          <w:szCs w:val="24"/>
          <w:lang w:eastAsia="hu-HU"/>
        </w:rPr>
        <w:t>a bérlemény fotója</w:t>
      </w:r>
    </w:p>
    <w:p w:rsidR="003956C1" w:rsidRPr="003956C1" w:rsidRDefault="00A1265D" w:rsidP="009E1333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noProof/>
          <w:lang w:eastAsia="hu-HU"/>
        </w:rPr>
        <w:drawing>
          <wp:inline distT="0" distB="0" distL="0" distR="0">
            <wp:extent cx="5638800" cy="3981450"/>
            <wp:effectExtent l="0" t="0" r="0" b="0"/>
            <wp:docPr id="1" name="Kép 1" descr="cid:image003.jpg@01D3935D.F57C9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3.jpg@01D3935D.F57C93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56C1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932" w:rsidRDefault="000D0932" w:rsidP="00C01EE0">
      <w:pPr>
        <w:spacing w:after="0" w:line="240" w:lineRule="auto"/>
      </w:pPr>
      <w:r>
        <w:separator/>
      </w:r>
    </w:p>
  </w:endnote>
  <w:endnote w:type="continuationSeparator" w:id="0">
    <w:p w:rsidR="000D0932" w:rsidRDefault="000D093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0DD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932" w:rsidRDefault="000D0932" w:rsidP="00C01EE0">
      <w:pPr>
        <w:spacing w:after="0" w:line="240" w:lineRule="auto"/>
      </w:pPr>
      <w:r>
        <w:separator/>
      </w:r>
    </w:p>
  </w:footnote>
  <w:footnote w:type="continuationSeparator" w:id="0">
    <w:p w:rsidR="000D0932" w:rsidRDefault="000D0932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2B3E6C"/>
    <w:multiLevelType w:val="hybridMultilevel"/>
    <w:tmpl w:val="7AF8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5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5B20"/>
    <w:rsid w:val="000064F2"/>
    <w:rsid w:val="000107E4"/>
    <w:rsid w:val="00031AD6"/>
    <w:rsid w:val="000358D8"/>
    <w:rsid w:val="000401AF"/>
    <w:rsid w:val="00044073"/>
    <w:rsid w:val="00047133"/>
    <w:rsid w:val="00064B32"/>
    <w:rsid w:val="0008176A"/>
    <w:rsid w:val="000A4A32"/>
    <w:rsid w:val="000D0932"/>
    <w:rsid w:val="000D6F4A"/>
    <w:rsid w:val="000E389D"/>
    <w:rsid w:val="000E6C8C"/>
    <w:rsid w:val="00103DDD"/>
    <w:rsid w:val="00113D1A"/>
    <w:rsid w:val="0014183F"/>
    <w:rsid w:val="00187E90"/>
    <w:rsid w:val="00195C95"/>
    <w:rsid w:val="001B0B9A"/>
    <w:rsid w:val="001B1227"/>
    <w:rsid w:val="001B4DDB"/>
    <w:rsid w:val="001D7723"/>
    <w:rsid w:val="001E4A79"/>
    <w:rsid w:val="001F7BAB"/>
    <w:rsid w:val="0020096A"/>
    <w:rsid w:val="00202793"/>
    <w:rsid w:val="0021435C"/>
    <w:rsid w:val="00216BE6"/>
    <w:rsid w:val="0022121A"/>
    <w:rsid w:val="00233D87"/>
    <w:rsid w:val="00242456"/>
    <w:rsid w:val="00246732"/>
    <w:rsid w:val="00253207"/>
    <w:rsid w:val="002554FB"/>
    <w:rsid w:val="00265D00"/>
    <w:rsid w:val="00295D15"/>
    <w:rsid w:val="002A1D2A"/>
    <w:rsid w:val="002B0EB4"/>
    <w:rsid w:val="002B78C4"/>
    <w:rsid w:val="002D6BA3"/>
    <w:rsid w:val="002E4BCD"/>
    <w:rsid w:val="003016CC"/>
    <w:rsid w:val="0030187E"/>
    <w:rsid w:val="00322733"/>
    <w:rsid w:val="003331B9"/>
    <w:rsid w:val="00344BF8"/>
    <w:rsid w:val="0034635E"/>
    <w:rsid w:val="00347677"/>
    <w:rsid w:val="00355515"/>
    <w:rsid w:val="003660B9"/>
    <w:rsid w:val="003956C1"/>
    <w:rsid w:val="003C1A3E"/>
    <w:rsid w:val="003E5EFF"/>
    <w:rsid w:val="003E6DC5"/>
    <w:rsid w:val="003F3C26"/>
    <w:rsid w:val="004177CA"/>
    <w:rsid w:val="00432961"/>
    <w:rsid w:val="00444577"/>
    <w:rsid w:val="00481A76"/>
    <w:rsid w:val="004B39ED"/>
    <w:rsid w:val="004C0D8D"/>
    <w:rsid w:val="004C3F76"/>
    <w:rsid w:val="004C7A33"/>
    <w:rsid w:val="004D0890"/>
    <w:rsid w:val="004D555C"/>
    <w:rsid w:val="00517719"/>
    <w:rsid w:val="00535F6F"/>
    <w:rsid w:val="0054389F"/>
    <w:rsid w:val="00545EED"/>
    <w:rsid w:val="00552A7F"/>
    <w:rsid w:val="00556673"/>
    <w:rsid w:val="005637AE"/>
    <w:rsid w:val="0057723C"/>
    <w:rsid w:val="00591105"/>
    <w:rsid w:val="005C491B"/>
    <w:rsid w:val="005E23BC"/>
    <w:rsid w:val="005E4B27"/>
    <w:rsid w:val="005E5B0F"/>
    <w:rsid w:val="005F4A19"/>
    <w:rsid w:val="00602D65"/>
    <w:rsid w:val="00606F6F"/>
    <w:rsid w:val="00613C40"/>
    <w:rsid w:val="00626810"/>
    <w:rsid w:val="00653BA1"/>
    <w:rsid w:val="00654E4C"/>
    <w:rsid w:val="006601B2"/>
    <w:rsid w:val="00673049"/>
    <w:rsid w:val="00714A24"/>
    <w:rsid w:val="007279AB"/>
    <w:rsid w:val="00737820"/>
    <w:rsid w:val="0077487B"/>
    <w:rsid w:val="00794988"/>
    <w:rsid w:val="007B5B35"/>
    <w:rsid w:val="007E4E09"/>
    <w:rsid w:val="007E553E"/>
    <w:rsid w:val="007F1361"/>
    <w:rsid w:val="007F6056"/>
    <w:rsid w:val="00816197"/>
    <w:rsid w:val="00816BBF"/>
    <w:rsid w:val="00817FF1"/>
    <w:rsid w:val="0087353E"/>
    <w:rsid w:val="00875FE3"/>
    <w:rsid w:val="00876B4A"/>
    <w:rsid w:val="00877726"/>
    <w:rsid w:val="00877A1C"/>
    <w:rsid w:val="00884E5C"/>
    <w:rsid w:val="00897C21"/>
    <w:rsid w:val="008A7857"/>
    <w:rsid w:val="008C49D6"/>
    <w:rsid w:val="008C4F41"/>
    <w:rsid w:val="008D4B9F"/>
    <w:rsid w:val="008D5026"/>
    <w:rsid w:val="008D5A66"/>
    <w:rsid w:val="008E3983"/>
    <w:rsid w:val="008F7568"/>
    <w:rsid w:val="00913BCE"/>
    <w:rsid w:val="009146B3"/>
    <w:rsid w:val="00934989"/>
    <w:rsid w:val="00942A43"/>
    <w:rsid w:val="00954DA2"/>
    <w:rsid w:val="00955D65"/>
    <w:rsid w:val="009738AA"/>
    <w:rsid w:val="009951EA"/>
    <w:rsid w:val="00995CD5"/>
    <w:rsid w:val="00997682"/>
    <w:rsid w:val="009A6CB6"/>
    <w:rsid w:val="009E0AF1"/>
    <w:rsid w:val="009E1333"/>
    <w:rsid w:val="00A1265D"/>
    <w:rsid w:val="00A1423C"/>
    <w:rsid w:val="00A44428"/>
    <w:rsid w:val="00A5049E"/>
    <w:rsid w:val="00A67883"/>
    <w:rsid w:val="00A76E71"/>
    <w:rsid w:val="00A77501"/>
    <w:rsid w:val="00A804BA"/>
    <w:rsid w:val="00AA3ACA"/>
    <w:rsid w:val="00AB1590"/>
    <w:rsid w:val="00AB20DD"/>
    <w:rsid w:val="00AB225B"/>
    <w:rsid w:val="00AB243D"/>
    <w:rsid w:val="00AE12F4"/>
    <w:rsid w:val="00B564DB"/>
    <w:rsid w:val="00BA1D5C"/>
    <w:rsid w:val="00BB5AD4"/>
    <w:rsid w:val="00BC185C"/>
    <w:rsid w:val="00BC32B1"/>
    <w:rsid w:val="00BC47F0"/>
    <w:rsid w:val="00BD31C2"/>
    <w:rsid w:val="00BD535D"/>
    <w:rsid w:val="00BE472E"/>
    <w:rsid w:val="00C01EE0"/>
    <w:rsid w:val="00C068F9"/>
    <w:rsid w:val="00C11FCF"/>
    <w:rsid w:val="00C243EC"/>
    <w:rsid w:val="00C32DE8"/>
    <w:rsid w:val="00C34CD1"/>
    <w:rsid w:val="00C675B0"/>
    <w:rsid w:val="00C91AE0"/>
    <w:rsid w:val="00CC3521"/>
    <w:rsid w:val="00CD09C7"/>
    <w:rsid w:val="00D022A9"/>
    <w:rsid w:val="00D30E95"/>
    <w:rsid w:val="00D322DA"/>
    <w:rsid w:val="00D472C0"/>
    <w:rsid w:val="00D476E5"/>
    <w:rsid w:val="00D7114C"/>
    <w:rsid w:val="00D8010F"/>
    <w:rsid w:val="00D84275"/>
    <w:rsid w:val="00D84324"/>
    <w:rsid w:val="00DB03B1"/>
    <w:rsid w:val="00DB11F7"/>
    <w:rsid w:val="00DB38E0"/>
    <w:rsid w:val="00DC45FB"/>
    <w:rsid w:val="00DF562B"/>
    <w:rsid w:val="00E0103B"/>
    <w:rsid w:val="00E028BF"/>
    <w:rsid w:val="00E266E5"/>
    <w:rsid w:val="00E42CA0"/>
    <w:rsid w:val="00E47199"/>
    <w:rsid w:val="00E516F0"/>
    <w:rsid w:val="00E527C4"/>
    <w:rsid w:val="00E56C03"/>
    <w:rsid w:val="00E95BEF"/>
    <w:rsid w:val="00EA5F9C"/>
    <w:rsid w:val="00EB076A"/>
    <w:rsid w:val="00EC1193"/>
    <w:rsid w:val="00EC1243"/>
    <w:rsid w:val="00ED2933"/>
    <w:rsid w:val="00EE3731"/>
    <w:rsid w:val="00EE3BFF"/>
    <w:rsid w:val="00EF0475"/>
    <w:rsid w:val="00EF54CD"/>
    <w:rsid w:val="00F16F61"/>
    <w:rsid w:val="00F35176"/>
    <w:rsid w:val="00F46A2D"/>
    <w:rsid w:val="00F71901"/>
    <w:rsid w:val="00F76AF3"/>
    <w:rsid w:val="00FC10F0"/>
    <w:rsid w:val="00FD7069"/>
    <w:rsid w:val="00FD7699"/>
    <w:rsid w:val="00FF3287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2BE1"/>
  <w15:docId w15:val="{E26D652A-1F3D-43BC-8B66-E235D8ED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3.jpg@01D3935D.F57C93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3C35-C223-403B-9D7E-1675BBC2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9535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4</cp:revision>
  <cp:lastPrinted>2014-05-29T13:59:00Z</cp:lastPrinted>
  <dcterms:created xsi:type="dcterms:W3CDTF">2019-03-22T08:17:00Z</dcterms:created>
  <dcterms:modified xsi:type="dcterms:W3CDTF">2019-04-05T12:51:00Z</dcterms:modified>
</cp:coreProperties>
</file>