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C1" w:rsidRPr="00BB12C6" w:rsidRDefault="003956C1" w:rsidP="00B52EDB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</w:pPr>
      <w:bookmarkStart w:id="0" w:name="_GoBack"/>
      <w:bookmarkEnd w:id="0"/>
      <w:r w:rsidRPr="00BB12C6"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:rsidR="003956C1" w:rsidRPr="00BB12C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Ingatlan bérbeadására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620353" w:rsidRPr="00BB12C6" w:rsidRDefault="00620353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</w:t>
      </w:r>
      <w:r w:rsidRPr="00BB12C6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(1072 Budapest, Akácfa utca 15.) (továbbiakban: Kiíró) </w:t>
      </w:r>
      <w:r w:rsidRPr="00BB12C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tbl>
      <w:tblPr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6"/>
        <w:gridCol w:w="1462"/>
        <w:gridCol w:w="1070"/>
        <w:gridCol w:w="2119"/>
        <w:gridCol w:w="2309"/>
      </w:tblGrid>
      <w:tr w:rsidR="003956C1" w:rsidRPr="00BB12C6" w:rsidTr="00EB15FC">
        <w:trPr>
          <w:trHeight w:val="82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B12C6" w:rsidTr="00C27E13">
        <w:trPr>
          <w:trHeight w:val="1187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BB0FB5" w:rsidP="00C55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M3 </w:t>
            </w:r>
            <w:r w:rsidR="00C5575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Arany J.</w:t>
            </w:r>
            <w:r w:rsidR="005F6749"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utca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metró</w:t>
            </w:r>
            <w:r w:rsidR="000F56F2"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állomás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C55759" w:rsidP="00530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6C7BEF" w:rsidP="00C55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AD3D9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100.000,-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407740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határozatlan idejű, 30 napos felmondási idővel</w:t>
            </w:r>
          </w:p>
        </w:tc>
      </w:tr>
    </w:tbl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6A24E8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993499" w:rsidTr="003016CC">
        <w:tc>
          <w:tcPr>
            <w:tcW w:w="2126" w:type="dxa"/>
          </w:tcPr>
          <w:p w:rsidR="003016CC" w:rsidRPr="00993499" w:rsidRDefault="003016CC" w:rsidP="003956C1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993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993499" w:rsidRDefault="003016CC" w:rsidP="00271683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993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C553D2" w:rsidRPr="006A24E8" w:rsidTr="003016CC">
        <w:tc>
          <w:tcPr>
            <w:tcW w:w="2126" w:type="dxa"/>
          </w:tcPr>
          <w:p w:rsidR="00C553D2" w:rsidRPr="00993499" w:rsidRDefault="00C553D2" w:rsidP="003016C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93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C553D2" w:rsidRPr="00E75491" w:rsidRDefault="00A112C2" w:rsidP="009F6B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7549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x 10 A</w:t>
            </w:r>
          </w:p>
        </w:tc>
      </w:tr>
      <w:tr w:rsidR="00C553D2" w:rsidRPr="006A24E8" w:rsidTr="003016CC">
        <w:tc>
          <w:tcPr>
            <w:tcW w:w="2126" w:type="dxa"/>
          </w:tcPr>
          <w:p w:rsidR="00C553D2" w:rsidRPr="00993499" w:rsidRDefault="00C553D2" w:rsidP="003016C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3260" w:type="dxa"/>
          </w:tcPr>
          <w:p w:rsidR="00C553D2" w:rsidRPr="00E75491" w:rsidRDefault="00A73294" w:rsidP="009F6B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7549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bérlői mérő felszerelése szükséges</w:t>
            </w:r>
          </w:p>
        </w:tc>
      </w:tr>
    </w:tbl>
    <w:p w:rsidR="00EF54CD" w:rsidRPr="006A24E8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F42608" w:rsidRPr="006A24E8" w:rsidRDefault="00F42608" w:rsidP="00C34CD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F42608" w:rsidRPr="005250FE" w:rsidRDefault="00F42608" w:rsidP="00F4260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5250FE">
        <w:rPr>
          <w:rFonts w:ascii="Calibri" w:eastAsia="Times New Roman" w:hAnsi="Calibri" w:cs="Calibri"/>
          <w:sz w:val="24"/>
          <w:szCs w:val="24"/>
          <w:lang w:eastAsia="hu-HU"/>
        </w:rPr>
        <w:t xml:space="preserve">Pályázó tudomásul veszi, hogy a bérlemény közterületen helyezkedik el, melynek használatáért a közterület tulajdonosi jogait gyakorló Önkormányzat, a mindenkori ide vonatkozó rendelet alapján díjat vethet ki. </w:t>
      </w:r>
      <w:r>
        <w:rPr>
          <w:rFonts w:ascii="Calibri" w:eastAsia="Times New Roman" w:hAnsi="Calibri" w:cs="Calibri"/>
          <w:sz w:val="24"/>
          <w:szCs w:val="24"/>
          <w:lang w:eastAsia="hu-HU"/>
        </w:rPr>
        <w:t>Ebben az esetben a</w:t>
      </w:r>
      <w:r w:rsidRPr="005250FE">
        <w:rPr>
          <w:rFonts w:ascii="Calibri" w:eastAsia="Times New Roman" w:hAnsi="Calibri" w:cs="Calibri"/>
          <w:sz w:val="24"/>
          <w:szCs w:val="24"/>
          <w:lang w:eastAsia="hu-HU"/>
        </w:rPr>
        <w:t xml:space="preserve"> közterület-használati díj megfizetése, a bérleti szerződés hatályba lépésétől kezdődően, a Bérlőt terheli.</w:t>
      </w:r>
    </w:p>
    <w:p w:rsidR="00D322DA" w:rsidRPr="006A24E8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</w:t>
      </w:r>
      <w:r w:rsidR="003B311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 beadásának helye,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BKV Zrt. 107</w:t>
      </w:r>
      <w:r w:rsidR="00EE487B" w:rsidRPr="006A24E8">
        <w:rPr>
          <w:rFonts w:ascii="Calibri" w:eastAsia="Times New Roman" w:hAnsi="Calibri" w:cs="Calibri"/>
          <w:sz w:val="24"/>
          <w:szCs w:val="24"/>
          <w:lang w:eastAsia="hu-HU"/>
        </w:rPr>
        <w:t>2 Budapest, Akácfa utca 15. 311.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sz. hely</w:t>
      </w:r>
      <w:r w:rsidR="00D322DA" w:rsidRPr="006A24E8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ség</w:t>
      </w:r>
    </w:p>
    <w:p w:rsidR="00270030" w:rsidRPr="006A24E8" w:rsidRDefault="0007110A" w:rsidP="00270030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2018</w:t>
      </w:r>
      <w:r w:rsidR="006B5AA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. </w:t>
      </w:r>
      <w:r w:rsidR="00E7549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július 18-á</w:t>
      </w:r>
      <w:r w:rsidR="003B311B" w:rsidRPr="006B5AA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n 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lang w:eastAsia="hu-HU"/>
        </w:rPr>
        <w:t>-12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</w:p>
    <w:p w:rsidR="00620353" w:rsidRPr="006A24E8" w:rsidRDefault="00620353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8D5A66" w:rsidRPr="006A24E8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6A24E8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6A24E8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6A24E8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6A24E8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pályázaton való részvétel feltételei: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6A24E8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lastRenderedPageBreak/>
        <w:t>a fent megjelölt öss</w:t>
      </w:r>
      <w:r w:rsidR="00EE487B"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zegű ajánlati biztosíték Kiíró Budapest</w:t>
      </w: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Ba</w:t>
      </w:r>
      <w:r w:rsidR="00EE487B"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nknál vezetett 10102093-01671903-07000004</w:t>
      </w:r>
      <w:r w:rsidR="00BB0FB5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</w:t>
      </w: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Zrt.</w:t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az ajánlati bi</w:t>
      </w:r>
      <w:r w:rsidR="00454BD8"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ztosíték után nem fizet kamatot,</w:t>
      </w:r>
    </w:p>
    <w:p w:rsidR="003956C1" w:rsidRPr="006A24E8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Pályázat benyújtása Kiíró </w:t>
      </w:r>
      <w:hyperlink r:id="rId9" w:history="1">
        <w:r w:rsidRPr="006A24E8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internetes honlapján elérhető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 </w:t>
      </w: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hiánytalan kitöltésével.</w:t>
      </w:r>
    </w:p>
    <w:p w:rsidR="002B78C4" w:rsidRPr="006A24E8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Nem lehet pályázó:</w:t>
      </w:r>
    </w:p>
    <w:p w:rsidR="00EE3731" w:rsidRPr="006A24E8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6A24E8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EE3731" w:rsidRPr="006A24E8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6A24E8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6A24E8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>ával kárt okozott a Bérbeadónak,</w:t>
      </w:r>
    </w:p>
    <w:p w:rsidR="00EE3731" w:rsidRPr="006A24E8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belül,</w:t>
      </w:r>
    </w:p>
    <w:p w:rsidR="00EE3731" w:rsidRPr="006A24E8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B64F4B" w:rsidRPr="006A24E8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>szegése okán felmondásra került,</w:t>
      </w:r>
    </w:p>
    <w:p w:rsidR="003956C1" w:rsidRPr="006A24E8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B64F4B" w:rsidRPr="006A24E8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6A24E8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be, ebben az esetben a BKV Zrt.</w:t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ovábbi információval szolgál: Ingatlanhasznosítási </w:t>
      </w:r>
      <w:r w:rsidR="001A7C46">
        <w:rPr>
          <w:rFonts w:ascii="Calibri" w:eastAsia="Times New Roman" w:hAnsi="Calibri" w:cs="Calibri"/>
          <w:b/>
          <w:sz w:val="24"/>
          <w:szCs w:val="24"/>
          <w:lang w:eastAsia="hu-HU"/>
        </w:rPr>
        <w:t>Osztály</w:t>
      </w:r>
      <w:r w:rsidR="00EE487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 461-6500/11462</w:t>
      </w:r>
      <w:r w:rsidR="00BB0FB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</w:t>
      </w:r>
      <w:r w:rsidR="00454BD8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11069</w:t>
      </w:r>
      <w:r w:rsidR="00BB0FB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mellék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) munkanapokon 9-15 óra között.</w:t>
      </w:r>
    </w:p>
    <w:p w:rsidR="00F55861" w:rsidRPr="006A24E8" w:rsidRDefault="00F5586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6A24E8" w:rsidRDefault="00F55861" w:rsidP="00F558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3956C1" w:rsidRPr="006A24E8" w:rsidRDefault="006A24E8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55C1E">
        <w:rPr>
          <w:rFonts w:ascii="Calibri" w:eastAsia="Times New Roman" w:hAnsi="Calibri" w:cs="Calibri"/>
          <w:b/>
          <w:sz w:val="24"/>
          <w:szCs w:val="24"/>
          <w:lang w:eastAsia="hu-HU"/>
        </w:rPr>
        <w:t>201</w:t>
      </w:r>
      <w:r w:rsidR="0007110A">
        <w:rPr>
          <w:rFonts w:ascii="Calibri" w:eastAsia="Times New Roman" w:hAnsi="Calibri" w:cs="Calibri"/>
          <w:b/>
          <w:sz w:val="24"/>
          <w:szCs w:val="24"/>
          <w:lang w:eastAsia="hu-HU"/>
        </w:rPr>
        <w:t>8</w:t>
      </w:r>
      <w:r w:rsidRPr="00355C1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574053">
        <w:rPr>
          <w:rFonts w:ascii="Calibri" w:eastAsia="Times New Roman" w:hAnsi="Calibri" w:cs="Calibri"/>
          <w:b/>
          <w:sz w:val="24"/>
          <w:szCs w:val="24"/>
          <w:lang w:eastAsia="hu-HU"/>
        </w:rPr>
        <w:t>július 04-én 10.00-11.00</w:t>
      </w:r>
      <w:r w:rsidRPr="00355C1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3956C1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B1549" w:rsidRPr="006A24E8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szempontjai:</w:t>
      </w:r>
    </w:p>
    <w:p w:rsidR="002B1549" w:rsidRPr="006A24E8" w:rsidRDefault="002B1549" w:rsidP="001470B5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</w:t>
      </w:r>
      <w:r w:rsidR="001470B5" w:rsidRPr="006A24E8">
        <w:rPr>
          <w:rFonts w:ascii="Calibri" w:eastAsia="Times New Roman" w:hAnsi="Calibri" w:cs="Calibri"/>
          <w:sz w:val="24"/>
          <w:szCs w:val="24"/>
          <w:lang w:eastAsia="hu-HU"/>
        </w:rPr>
        <w:t>ximum 100 pont (90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% súllyal);</w:t>
      </w:r>
    </w:p>
    <w:p w:rsidR="002B1549" w:rsidRPr="006A24E8" w:rsidRDefault="002B1549" w:rsidP="002B1549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arculati ele</w:t>
      </w:r>
      <w:r w:rsidR="001470B5" w:rsidRPr="006A24E8">
        <w:rPr>
          <w:rFonts w:ascii="Calibri" w:eastAsia="Times New Roman" w:hAnsi="Calibri" w:cs="Calibri"/>
          <w:sz w:val="24"/>
          <w:szCs w:val="24"/>
          <w:lang w:eastAsia="hu-HU"/>
        </w:rPr>
        <w:t>mek, dizájn, maximum 100 pont (10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% súllyal).</w:t>
      </w:r>
    </w:p>
    <w:p w:rsidR="002B1549" w:rsidRPr="006A24E8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B1549" w:rsidRPr="006A24E8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Az értékelésnél az egyes szempontok esetében legmagasabb ajánlat kapja a maximális pontot, míg a sorrendben utána következőek lineárisan arányosan kevesebbet.</w:t>
      </w:r>
    </w:p>
    <w:p w:rsidR="002B1549" w:rsidRPr="00BB12C6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: az egyes szempontokra adott pontok és az adott értékelési szempont súlyarányának szorzataként számított összes pontszám alapján elért legmagasabb pontszámot elért pályázó ajánlata.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B12C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Default="002B1549" w:rsidP="002B1549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>helyi adó,</w:t>
      </w:r>
      <w:r w:rsidR="003956C1"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</w:t>
      </w:r>
    </w:p>
    <w:p w:rsidR="00F42608" w:rsidRPr="00BB12C6" w:rsidRDefault="00F42608" w:rsidP="002B1549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>
        <w:rPr>
          <w:rFonts w:ascii="Calibri" w:eastAsia="Times New Roman" w:hAnsi="Calibri" w:cs="Calibri"/>
          <w:i/>
          <w:sz w:val="24"/>
          <w:szCs w:val="24"/>
          <w:lang w:eastAsia="hu-HU"/>
        </w:rPr>
        <w:t>közterület-használati díj</w:t>
      </w:r>
    </w:p>
    <w:p w:rsidR="003956C1" w:rsidRPr="00BB12C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>stb</w:t>
      </w:r>
      <w:r w:rsidR="002B1549"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 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2B50C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2B50C2">
        <w:rPr>
          <w:rFonts w:ascii="Calibri" w:eastAsia="Times New Roman" w:hAnsi="Calibri" w:cs="Calibri"/>
          <w:b/>
          <w:sz w:val="24"/>
          <w:szCs w:val="24"/>
          <w:lang w:eastAsia="hu-HU"/>
        </w:rPr>
        <w:t>A bérl</w:t>
      </w:r>
      <w:r w:rsidR="002B1549" w:rsidRPr="002B50C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eményben </w:t>
      </w:r>
      <w:r w:rsidRPr="002B50C2">
        <w:rPr>
          <w:rFonts w:ascii="Calibri" w:eastAsia="Times New Roman" w:hAnsi="Calibri" w:cs="Calibri"/>
          <w:b/>
          <w:sz w:val="24"/>
          <w:szCs w:val="24"/>
          <w:lang w:eastAsia="hu-HU"/>
        </w:rPr>
        <w:t>szeszesitalt forgalmazni nem lehet!</w:t>
      </w:r>
    </w:p>
    <w:p w:rsidR="00CF6A62" w:rsidRPr="00BB12C6" w:rsidRDefault="00CF6A62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C428F4" w:rsidRPr="00BB12C6" w:rsidRDefault="00CF6A62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 tevékenységi kör megválasztásánál kötelező figyelembe venni az „Utasítás a metró és MFAV utasforgalmi területeinek aktív részvételű kereskedelmi célú igénybevételére” tárgyú utasítás 53./ pontját, amely utasítás a honlapon megtekinthető. Az utasítás további tevékenységi köröket zár ki (pl. zöldség-gyümölcs, virág, fagylalt árusítása, szerencsejáték, közvetlen fogyasztásra alkalmas élelmiszer - ital forgalmazása, vendéglátás, stb.), mely tevékenységek nem folytathatók a metróállomás területén.</w:t>
      </w:r>
    </w:p>
    <w:p w:rsidR="00C428F4" w:rsidRPr="00BB12C6" w:rsidRDefault="00C428F4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1F240B" w:rsidRDefault="001F240B" w:rsidP="001F240B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  <w:t>FONTOS:</w:t>
      </w:r>
    </w:p>
    <w:p w:rsidR="001F240B" w:rsidRDefault="001F240B" w:rsidP="001F240B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  <w:t xml:space="preserve">Felhívjuk figyelmüket, hogy az M3 metróvonal felújítási munkálatai során a helyiség elhelyezkedése, alapterülete megváltozhat, a helyiségben a felújítással kapcsolatosan időszakos, vagy eseti ideiglenes munkavégzésre kerülhet sor, illetve a helyiség akár megszüntetésre is kerülhet. </w:t>
      </w:r>
    </w:p>
    <w:p w:rsidR="001F240B" w:rsidRDefault="001F240B" w:rsidP="001F240B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  <w:t xml:space="preserve">A metró-felújítás jelen Pályázati felhívás megjelenésének időpontjában zajló ütemének időtartama alatt, az Újpest központtól a Lehel tér állomásig terjedő vonalszakasz folyamatosan, a teljes vonal hétvégenként, továbbá munkanapokon 20.30 órától lezárásra kerül! </w:t>
      </w:r>
    </w:p>
    <w:p w:rsidR="001F240B" w:rsidRDefault="001F240B" w:rsidP="001F240B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  <w:t>Felhívjuk szíves figyelmüket továbbá, hogy a munkálatok a vonal egyéb szakaszain is, bármikor érinthetik a bérleményeket, így jelen Pályázati felhívás tárgyát képező bérleményt is!</w:t>
      </w:r>
    </w:p>
    <w:p w:rsidR="001F240B" w:rsidRDefault="001F240B" w:rsidP="001F240B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  <w:t xml:space="preserve">A fentieket, valamint a pályázatok elbírálását és a döntéshozatal várható időigényét is figyelembe véve a bérlési időtartam néhány hónapra is rövidülhet. </w:t>
      </w:r>
    </w:p>
    <w:p w:rsidR="001F240B" w:rsidRDefault="001F240B" w:rsidP="001F240B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  <w:t>A pályázat benyújtásával a Pályázati felhívásban megjelent feltételeket Pályázó elfogadja, és magára nézve kötelezőnek ismeri el.</w:t>
      </w:r>
    </w:p>
    <w:p w:rsidR="001F240B" w:rsidRDefault="001F240B" w:rsidP="001F240B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highlight w:val="yellow"/>
          <w:lang w:eastAsia="hu-HU"/>
        </w:rPr>
        <w:t>Kérjük, ennek megfontolásával nyújtsanak be pályázatot.</w:t>
      </w:r>
    </w:p>
    <w:p w:rsidR="00CF6A62" w:rsidRPr="00BB12C6" w:rsidRDefault="00CF6A62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B12C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B12C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7D27C3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B12C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B12C6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B12C6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www.bkv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B12C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-nek,</w:t>
      </w:r>
    </w:p>
    <w:p w:rsidR="003956C1" w:rsidRPr="00BB12C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B12C6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B12C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:rsidR="00954DA2" w:rsidRPr="00BB12C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-től a meglévő közművekre vonatkozó közműszolgáltatást, és ha igen arról is, hogy a</w:t>
      </w:r>
      <w:r w:rsidR="004D555C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B12C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-nek. 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B12C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B12C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B12C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620353" w:rsidRPr="00BB12C6" w:rsidRDefault="00620353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F54CD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a bérlemény fotója</w:t>
      </w:r>
    </w:p>
    <w:p w:rsidR="00BB12C6" w:rsidRPr="00BB12C6" w:rsidRDefault="00BB12C6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5A7D36" w:rsidP="00ED2452">
      <w:pPr>
        <w:jc w:val="center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9F9BEEB" wp14:editId="5FE719E4">
            <wp:extent cx="5760720" cy="514794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6C1" w:rsidRPr="00BB12C6" w:rsidSect="00B564DB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E9D" w:rsidRDefault="007E3E9D" w:rsidP="00C01EE0">
      <w:pPr>
        <w:spacing w:after="0" w:line="240" w:lineRule="auto"/>
      </w:pPr>
      <w:r>
        <w:separator/>
      </w:r>
    </w:p>
  </w:endnote>
  <w:endnote w:type="continuationSeparator" w:id="0">
    <w:p w:rsidR="007E3E9D" w:rsidRDefault="007E3E9D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E9D">
          <w:rPr>
            <w:noProof/>
          </w:rPr>
          <w:t>1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E9D" w:rsidRDefault="007E3E9D" w:rsidP="00C01EE0">
      <w:pPr>
        <w:spacing w:after="0" w:line="240" w:lineRule="auto"/>
      </w:pPr>
      <w:r>
        <w:separator/>
      </w:r>
    </w:p>
  </w:footnote>
  <w:footnote w:type="continuationSeparator" w:id="0">
    <w:p w:rsidR="007E3E9D" w:rsidRDefault="007E3E9D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1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4"/>
  </w:num>
  <w:num w:numId="11">
    <w:abstractNumId w:val="0"/>
  </w:num>
  <w:num w:numId="12">
    <w:abstractNumId w:val="12"/>
  </w:num>
  <w:num w:numId="13">
    <w:abstractNumId w:val="9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28"/>
    <w:rsid w:val="000048A8"/>
    <w:rsid w:val="00012380"/>
    <w:rsid w:val="00017729"/>
    <w:rsid w:val="000401AF"/>
    <w:rsid w:val="00047133"/>
    <w:rsid w:val="000628AA"/>
    <w:rsid w:val="0007110A"/>
    <w:rsid w:val="00073FC6"/>
    <w:rsid w:val="00075205"/>
    <w:rsid w:val="0008176A"/>
    <w:rsid w:val="000A1A93"/>
    <w:rsid w:val="000D6F4A"/>
    <w:rsid w:val="000D7C7E"/>
    <w:rsid w:val="000E389D"/>
    <w:rsid w:val="000F56F2"/>
    <w:rsid w:val="0010072A"/>
    <w:rsid w:val="00104B25"/>
    <w:rsid w:val="00113D1A"/>
    <w:rsid w:val="00126CEE"/>
    <w:rsid w:val="00137FB3"/>
    <w:rsid w:val="00144067"/>
    <w:rsid w:val="001470B5"/>
    <w:rsid w:val="0016528E"/>
    <w:rsid w:val="00171F3D"/>
    <w:rsid w:val="00195C95"/>
    <w:rsid w:val="00197034"/>
    <w:rsid w:val="001A3BE6"/>
    <w:rsid w:val="001A7933"/>
    <w:rsid w:val="001A7C46"/>
    <w:rsid w:val="001D7723"/>
    <w:rsid w:val="001F240B"/>
    <w:rsid w:val="001F77C5"/>
    <w:rsid w:val="001F7BAB"/>
    <w:rsid w:val="0020096A"/>
    <w:rsid w:val="0021435C"/>
    <w:rsid w:val="0022121A"/>
    <w:rsid w:val="002366C1"/>
    <w:rsid w:val="00257E5F"/>
    <w:rsid w:val="0026148E"/>
    <w:rsid w:val="00270030"/>
    <w:rsid w:val="00271683"/>
    <w:rsid w:val="00280EEF"/>
    <w:rsid w:val="00291979"/>
    <w:rsid w:val="00293E3B"/>
    <w:rsid w:val="002A2B39"/>
    <w:rsid w:val="002A434C"/>
    <w:rsid w:val="002B1549"/>
    <w:rsid w:val="002B50C2"/>
    <w:rsid w:val="002B64A3"/>
    <w:rsid w:val="002B78C4"/>
    <w:rsid w:val="002C56A5"/>
    <w:rsid w:val="002C58FC"/>
    <w:rsid w:val="002D0030"/>
    <w:rsid w:val="002D468C"/>
    <w:rsid w:val="002E445A"/>
    <w:rsid w:val="003016CC"/>
    <w:rsid w:val="00307DB8"/>
    <w:rsid w:val="003331B9"/>
    <w:rsid w:val="00335F7B"/>
    <w:rsid w:val="00342E93"/>
    <w:rsid w:val="00344F14"/>
    <w:rsid w:val="00355C1E"/>
    <w:rsid w:val="00357707"/>
    <w:rsid w:val="00373D83"/>
    <w:rsid w:val="00377F99"/>
    <w:rsid w:val="00381721"/>
    <w:rsid w:val="00385C61"/>
    <w:rsid w:val="00386F59"/>
    <w:rsid w:val="003873ED"/>
    <w:rsid w:val="003926ED"/>
    <w:rsid w:val="00393B6F"/>
    <w:rsid w:val="003956C1"/>
    <w:rsid w:val="003B311B"/>
    <w:rsid w:val="003C1A3E"/>
    <w:rsid w:val="003D219F"/>
    <w:rsid w:val="003E5EFF"/>
    <w:rsid w:val="003F6B37"/>
    <w:rsid w:val="00407740"/>
    <w:rsid w:val="00413DE0"/>
    <w:rsid w:val="00427E46"/>
    <w:rsid w:val="004364A5"/>
    <w:rsid w:val="0044187A"/>
    <w:rsid w:val="00443627"/>
    <w:rsid w:val="0045081D"/>
    <w:rsid w:val="00454BD8"/>
    <w:rsid w:val="004662AD"/>
    <w:rsid w:val="00471893"/>
    <w:rsid w:val="00485355"/>
    <w:rsid w:val="004911D9"/>
    <w:rsid w:val="004B2C39"/>
    <w:rsid w:val="004B335D"/>
    <w:rsid w:val="004D0890"/>
    <w:rsid w:val="004D555C"/>
    <w:rsid w:val="004F4ACC"/>
    <w:rsid w:val="005024C2"/>
    <w:rsid w:val="005105E2"/>
    <w:rsid w:val="00514191"/>
    <w:rsid w:val="00516AF0"/>
    <w:rsid w:val="00517719"/>
    <w:rsid w:val="005220E0"/>
    <w:rsid w:val="00530699"/>
    <w:rsid w:val="005558C0"/>
    <w:rsid w:val="0056526D"/>
    <w:rsid w:val="005731E9"/>
    <w:rsid w:val="00574053"/>
    <w:rsid w:val="005835DD"/>
    <w:rsid w:val="00591105"/>
    <w:rsid w:val="005A7D36"/>
    <w:rsid w:val="005C491B"/>
    <w:rsid w:val="005E23BC"/>
    <w:rsid w:val="005E469D"/>
    <w:rsid w:val="005F6749"/>
    <w:rsid w:val="00610F17"/>
    <w:rsid w:val="006112B0"/>
    <w:rsid w:val="00613051"/>
    <w:rsid w:val="00620110"/>
    <w:rsid w:val="00620353"/>
    <w:rsid w:val="006268FC"/>
    <w:rsid w:val="0065463E"/>
    <w:rsid w:val="006601B2"/>
    <w:rsid w:val="00663E7F"/>
    <w:rsid w:val="006729C3"/>
    <w:rsid w:val="00673049"/>
    <w:rsid w:val="00674F76"/>
    <w:rsid w:val="006828B3"/>
    <w:rsid w:val="00683765"/>
    <w:rsid w:val="006964B8"/>
    <w:rsid w:val="006A24E8"/>
    <w:rsid w:val="006A2568"/>
    <w:rsid w:val="006A5AFD"/>
    <w:rsid w:val="006B2B81"/>
    <w:rsid w:val="006B4915"/>
    <w:rsid w:val="006B5AA3"/>
    <w:rsid w:val="006C7BEF"/>
    <w:rsid w:val="00703EF5"/>
    <w:rsid w:val="00741489"/>
    <w:rsid w:val="00744C18"/>
    <w:rsid w:val="00751DA7"/>
    <w:rsid w:val="007D27C3"/>
    <w:rsid w:val="007E3E9D"/>
    <w:rsid w:val="008062F4"/>
    <w:rsid w:val="00817EBD"/>
    <w:rsid w:val="00837163"/>
    <w:rsid w:val="00861BC8"/>
    <w:rsid w:val="00875FE3"/>
    <w:rsid w:val="00887547"/>
    <w:rsid w:val="0089311E"/>
    <w:rsid w:val="008C3D89"/>
    <w:rsid w:val="008C4F41"/>
    <w:rsid w:val="008D5A66"/>
    <w:rsid w:val="008F384E"/>
    <w:rsid w:val="0090104E"/>
    <w:rsid w:val="009063BF"/>
    <w:rsid w:val="009105E3"/>
    <w:rsid w:val="00913BCE"/>
    <w:rsid w:val="00927B28"/>
    <w:rsid w:val="00932A70"/>
    <w:rsid w:val="00942A43"/>
    <w:rsid w:val="00954DA2"/>
    <w:rsid w:val="00993499"/>
    <w:rsid w:val="00997682"/>
    <w:rsid w:val="009A2BC1"/>
    <w:rsid w:val="009A6CB6"/>
    <w:rsid w:val="009E0AF1"/>
    <w:rsid w:val="009E548A"/>
    <w:rsid w:val="009E7BB1"/>
    <w:rsid w:val="00A112C2"/>
    <w:rsid w:val="00A12BB9"/>
    <w:rsid w:val="00A4434C"/>
    <w:rsid w:val="00A44428"/>
    <w:rsid w:val="00A4496B"/>
    <w:rsid w:val="00A67883"/>
    <w:rsid w:val="00A67B3C"/>
    <w:rsid w:val="00A73294"/>
    <w:rsid w:val="00A77501"/>
    <w:rsid w:val="00A804BA"/>
    <w:rsid w:val="00A976AE"/>
    <w:rsid w:val="00AA3D89"/>
    <w:rsid w:val="00AB243D"/>
    <w:rsid w:val="00AC3F8E"/>
    <w:rsid w:val="00AD3D94"/>
    <w:rsid w:val="00AE2EA8"/>
    <w:rsid w:val="00B337B3"/>
    <w:rsid w:val="00B52EDB"/>
    <w:rsid w:val="00B564DB"/>
    <w:rsid w:val="00B64F4B"/>
    <w:rsid w:val="00B7758E"/>
    <w:rsid w:val="00B91393"/>
    <w:rsid w:val="00BB0FB5"/>
    <w:rsid w:val="00BB12C6"/>
    <w:rsid w:val="00BC32B1"/>
    <w:rsid w:val="00BC47F0"/>
    <w:rsid w:val="00BD31C2"/>
    <w:rsid w:val="00BD535D"/>
    <w:rsid w:val="00BE0763"/>
    <w:rsid w:val="00C01EE0"/>
    <w:rsid w:val="00C068F9"/>
    <w:rsid w:val="00C11FCF"/>
    <w:rsid w:val="00C27E13"/>
    <w:rsid w:val="00C34276"/>
    <w:rsid w:val="00C34CD1"/>
    <w:rsid w:val="00C34EF3"/>
    <w:rsid w:val="00C428F4"/>
    <w:rsid w:val="00C54D6D"/>
    <w:rsid w:val="00C553D2"/>
    <w:rsid w:val="00C55759"/>
    <w:rsid w:val="00C65E4B"/>
    <w:rsid w:val="00C91AE0"/>
    <w:rsid w:val="00CE5837"/>
    <w:rsid w:val="00CE6FB3"/>
    <w:rsid w:val="00CF6A62"/>
    <w:rsid w:val="00D04C7D"/>
    <w:rsid w:val="00D105CF"/>
    <w:rsid w:val="00D134C7"/>
    <w:rsid w:val="00D322DA"/>
    <w:rsid w:val="00D469E6"/>
    <w:rsid w:val="00D472C0"/>
    <w:rsid w:val="00D6233A"/>
    <w:rsid w:val="00D6370B"/>
    <w:rsid w:val="00D75F3C"/>
    <w:rsid w:val="00D807E8"/>
    <w:rsid w:val="00D84275"/>
    <w:rsid w:val="00D84286"/>
    <w:rsid w:val="00D97113"/>
    <w:rsid w:val="00DA6C53"/>
    <w:rsid w:val="00DB3112"/>
    <w:rsid w:val="00DB38E0"/>
    <w:rsid w:val="00DB56AB"/>
    <w:rsid w:val="00DD2425"/>
    <w:rsid w:val="00DD27DD"/>
    <w:rsid w:val="00DD75E9"/>
    <w:rsid w:val="00DE6061"/>
    <w:rsid w:val="00E27EE9"/>
    <w:rsid w:val="00E35682"/>
    <w:rsid w:val="00E75491"/>
    <w:rsid w:val="00E83A68"/>
    <w:rsid w:val="00EA22D7"/>
    <w:rsid w:val="00EA268C"/>
    <w:rsid w:val="00EB076A"/>
    <w:rsid w:val="00EB15FC"/>
    <w:rsid w:val="00EB3DA9"/>
    <w:rsid w:val="00ED0F68"/>
    <w:rsid w:val="00ED23A6"/>
    <w:rsid w:val="00ED2452"/>
    <w:rsid w:val="00ED560D"/>
    <w:rsid w:val="00EE3731"/>
    <w:rsid w:val="00EE487B"/>
    <w:rsid w:val="00EE4EB3"/>
    <w:rsid w:val="00EF54CD"/>
    <w:rsid w:val="00F35FE9"/>
    <w:rsid w:val="00F42608"/>
    <w:rsid w:val="00F45016"/>
    <w:rsid w:val="00F55861"/>
    <w:rsid w:val="00F92439"/>
    <w:rsid w:val="00F9416B"/>
    <w:rsid w:val="00F9450A"/>
    <w:rsid w:val="00FB55AC"/>
    <w:rsid w:val="00FB6822"/>
    <w:rsid w:val="00FD3869"/>
    <w:rsid w:val="00FD44B1"/>
    <w:rsid w:val="00FD7069"/>
    <w:rsid w:val="00FE0C1D"/>
    <w:rsid w:val="00FE6134"/>
    <w:rsid w:val="00FF70D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1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bkv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26BBB-22BA-4E72-9AFD-C32B022D9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1390</Words>
  <Characters>9596</Characters>
  <Application>Microsoft Office Word</Application>
  <DocSecurity>0</DocSecurity>
  <Lines>79</Lines>
  <Paragraphs>21</Paragraphs>
  <ScaleCrop>false</ScaleCrop>
  <Company/>
  <LinksUpToDate>false</LinksUpToDate>
  <CharactersWithSpaces>10965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2018-06-18T13:39:00Z</dcterms:created>
  <dcterms:modified xsi:type="dcterms:W3CDTF">2018-06-18T13:39:00Z</dcterms:modified>
</cp:coreProperties>
</file>